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615FF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воспитанники детских садов и 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педагоги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, учащиеся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во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5213AD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творческих работ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5213AD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Чудеса своими руками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A2600F" w:rsidRPr="001A2D49" w:rsidRDefault="00A23153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(20</w:t>
      </w:r>
      <w:r w:rsidR="00444D00">
        <w:rPr>
          <w:rFonts w:ascii="Trebuchet MS" w:hAnsi="Trebuchet MS"/>
          <w:color w:val="FF0000"/>
          <w:sz w:val="36"/>
          <w:szCs w:val="36"/>
        </w:rPr>
        <w:t>.0</w:t>
      </w:r>
      <w:r w:rsidR="005213AD">
        <w:rPr>
          <w:rFonts w:ascii="Trebuchet MS" w:hAnsi="Trebuchet MS"/>
          <w:color w:val="FF0000"/>
          <w:sz w:val="36"/>
          <w:szCs w:val="36"/>
        </w:rPr>
        <w:t>9</w:t>
      </w:r>
      <w:r>
        <w:rPr>
          <w:rFonts w:ascii="Trebuchet MS" w:hAnsi="Trebuchet MS"/>
          <w:color w:val="FF0000"/>
          <w:sz w:val="36"/>
          <w:szCs w:val="36"/>
        </w:rPr>
        <w:t xml:space="preserve">.2015 – </w:t>
      </w:r>
      <w:r w:rsidR="005213AD">
        <w:rPr>
          <w:rFonts w:ascii="Trebuchet MS" w:hAnsi="Trebuchet MS"/>
          <w:color w:val="FF0000"/>
          <w:sz w:val="36"/>
          <w:szCs w:val="36"/>
        </w:rPr>
        <w:t>20.10</w:t>
      </w:r>
      <w:r w:rsidR="00A2600F">
        <w:rPr>
          <w:rFonts w:ascii="Trebuchet MS" w:hAnsi="Trebuchet MS"/>
          <w:color w:val="FF0000"/>
          <w:sz w:val="36"/>
          <w:szCs w:val="36"/>
        </w:rPr>
        <w:t>.2015)</w:t>
      </w:r>
    </w:p>
    <w:p w:rsidR="00DD40CA" w:rsidRP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  <w:r w:rsidR="005213AD" w:rsidRPr="005213AD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творческих работ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Чудеса своими руками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5213AD">
        <w:rPr>
          <w:rFonts w:ascii="Trebuchet MS" w:eastAsia="Times New Roman" w:hAnsi="Trebuchet MS" w:cs="Times New Roman"/>
          <w:sz w:val="24"/>
          <w:szCs w:val="24"/>
        </w:rPr>
        <w:t>творческих работ</w:t>
      </w:r>
      <w:r w:rsidR="005213AD"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«</w:t>
      </w:r>
      <w:r w:rsidR="005213AD">
        <w:rPr>
          <w:rFonts w:ascii="Trebuchet MS" w:eastAsia="Times New Roman" w:hAnsi="Trebuchet MS" w:cs="Times New Roman"/>
          <w:sz w:val="24"/>
          <w:szCs w:val="24"/>
        </w:rPr>
        <w:t>Чудеса своими руками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</w:p>
    <w:p w:rsidR="00DD40CA" w:rsidRP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>
        <w:rPr>
          <w:rFonts w:ascii="Trebuchet MS" w:eastAsia="Times New Roman" w:hAnsi="Trebuchet MS" w:cs="Times New Roman"/>
          <w:b/>
          <w:bCs/>
          <w:sz w:val="24"/>
          <w:szCs w:val="24"/>
        </w:rPr>
        <w:t>с «20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5213AD">
        <w:rPr>
          <w:rFonts w:ascii="Trebuchet MS" w:eastAsia="Times New Roman" w:hAnsi="Trebuchet MS" w:cs="Times New Roman"/>
          <w:b/>
          <w:bCs/>
          <w:sz w:val="24"/>
          <w:szCs w:val="24"/>
        </w:rPr>
        <w:t>сентября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2015г. по «</w:t>
      </w:r>
      <w:r w:rsidR="005213AD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5213A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октября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 2015г.</w:t>
      </w: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spacing w:line="360" w:lineRule="auto"/>
        <w:ind w:left="567" w:hanging="425"/>
        <w:jc w:val="both"/>
        <w:rPr>
          <w:rFonts w:ascii="Trebuchet MS" w:eastAsia="Calibri" w:hAnsi="Trebuchet MS"/>
          <w:sz w:val="24"/>
          <w:szCs w:val="24"/>
        </w:rPr>
      </w:pPr>
      <w:r w:rsidRPr="00F615FF">
        <w:rPr>
          <w:rFonts w:ascii="Trebuchet MS" w:eastAsia="Calibri" w:hAnsi="Trebuchet MS"/>
          <w:sz w:val="24"/>
          <w:szCs w:val="24"/>
        </w:rPr>
        <w:t xml:space="preserve">Создание условий для проявления творческих </w:t>
      </w:r>
      <w:r w:rsidR="00A23153">
        <w:rPr>
          <w:rFonts w:ascii="Trebuchet MS" w:eastAsia="Calibri" w:hAnsi="Trebuchet MS"/>
          <w:sz w:val="24"/>
          <w:szCs w:val="24"/>
        </w:rPr>
        <w:t xml:space="preserve">способностей детей, </w:t>
      </w:r>
      <w:r w:rsidRPr="00F615FF">
        <w:rPr>
          <w:rFonts w:ascii="Trebuchet MS" w:eastAsia="Calibri" w:hAnsi="Trebuchet MS"/>
          <w:sz w:val="24"/>
          <w:szCs w:val="24"/>
        </w:rPr>
        <w:t>подростков</w:t>
      </w:r>
      <w:r w:rsidR="00A23153">
        <w:rPr>
          <w:rFonts w:ascii="Trebuchet MS" w:eastAsia="Calibri" w:hAnsi="Trebuchet MS"/>
          <w:sz w:val="24"/>
          <w:szCs w:val="24"/>
        </w:rPr>
        <w:t>, педагогов</w:t>
      </w:r>
      <w:r w:rsidRPr="00F615FF">
        <w:rPr>
          <w:rFonts w:ascii="Trebuchet MS" w:eastAsia="Calibri" w:hAnsi="Trebuchet MS"/>
          <w:sz w:val="24"/>
          <w:szCs w:val="24"/>
        </w:rPr>
        <w:t>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Активизация внеклассной и внешкольной работы.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Привлечение взрослых к совместному творчеству с детьми</w:t>
      </w:r>
      <w:r>
        <w:rPr>
          <w:rFonts w:ascii="Trebuchet MS" w:hAnsi="Trebuchet MS"/>
          <w:sz w:val="24"/>
          <w:szCs w:val="24"/>
        </w:rPr>
        <w:t>.</w:t>
      </w:r>
      <w:r w:rsidRPr="00F615FF">
        <w:rPr>
          <w:rFonts w:ascii="Trebuchet MS" w:hAnsi="Trebuchet MS"/>
          <w:sz w:val="24"/>
          <w:szCs w:val="24"/>
        </w:rPr>
        <w:t xml:space="preserve"> </w:t>
      </w:r>
    </w:p>
    <w:p w:rsidR="005D2C78" w:rsidRPr="005D2C78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F615FF">
        <w:rPr>
          <w:rFonts w:ascii="Trebuchet MS" w:eastAsia="Times New Roman" w:hAnsi="Trebuchet MS" w:cs="Times New Roman"/>
          <w:sz w:val="24"/>
          <w:szCs w:val="24"/>
        </w:rPr>
        <w:t>воспитанники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F615FF">
        <w:rPr>
          <w:rFonts w:ascii="Trebuchet MS" w:eastAsia="Times New Roman" w:hAnsi="Trebuchet MS" w:cs="Times New Roman"/>
          <w:sz w:val="24"/>
          <w:szCs w:val="24"/>
        </w:rPr>
        <w:t xml:space="preserve">учащиеся </w:t>
      </w:r>
      <w:r w:rsidR="00A23153">
        <w:rPr>
          <w:rFonts w:ascii="Trebuchet MS" w:eastAsia="Times New Roman" w:hAnsi="Trebuchet MS" w:cs="Times New Roman"/>
          <w:sz w:val="24"/>
          <w:szCs w:val="24"/>
        </w:rPr>
        <w:t>и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350FDC" w:rsidRDefault="00350FDC" w:rsidP="003D18F6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5213AD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5213AD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5213AD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Номинации конкурса</w:t>
      </w:r>
    </w:p>
    <w:p w:rsidR="005213AD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</w:t>
      </w:r>
      <w:r w:rsidR="003D18F6">
        <w:rPr>
          <w:rFonts w:ascii="Trebuchet MS" w:hAnsi="Trebuchet MS" w:cs="Arial"/>
          <w:b/>
          <w:color w:val="000000"/>
          <w:sz w:val="24"/>
          <w:szCs w:val="24"/>
        </w:rPr>
        <w:t>Волшебная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 кисточка»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рисунки, выполненные различными техниками и приёмами, роспись, живопись, гравюра, витраж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«Ниточка-иголочка»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шитье, вышивка, изонить, вязание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«Чудо - бумага</w:t>
      </w:r>
      <w:r w:rsidRPr="005213AD">
        <w:rPr>
          <w:rFonts w:ascii="Trebuchet MS" w:hAnsi="Trebuchet MS" w:cs="Arial"/>
          <w:color w:val="000000"/>
          <w:sz w:val="24"/>
          <w:szCs w:val="24"/>
        </w:rPr>
        <w:t>» - аппликация из бумаги, бумагопластика, оригами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«Волшебное плетение»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бисероплетение, макраме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«Вторая жизнь вещей»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поделки из бросового материала.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«Вкусн</w:t>
      </w:r>
      <w:r w:rsidR="003D18F6">
        <w:rPr>
          <w:rFonts w:ascii="Trebuchet MS" w:hAnsi="Trebuchet MS" w:cs="Arial"/>
          <w:b/>
          <w:color w:val="000000"/>
          <w:sz w:val="24"/>
          <w:szCs w:val="24"/>
        </w:rPr>
        <w:t>ое настроение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>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самостоятельно приготовленные блюда - торты, салаты, пироги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 Номинация «Подарок природы» </w:t>
      </w:r>
      <w:r w:rsidRPr="005213AD">
        <w:rPr>
          <w:rFonts w:ascii="Trebuchet MS" w:hAnsi="Trebuchet MS" w:cs="Arial"/>
          <w:color w:val="000000"/>
          <w:sz w:val="24"/>
          <w:szCs w:val="24"/>
        </w:rPr>
        <w:t>- поделки с использованием природного материала.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«Мастер на все руки»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свободная техника (относятся работы, которые не могут быть отнесены ни к одной </w:t>
      </w:r>
      <w:r>
        <w:rPr>
          <w:rFonts w:ascii="Trebuchet MS" w:hAnsi="Trebuchet MS" w:cs="Arial"/>
          <w:color w:val="000000"/>
          <w:sz w:val="24"/>
          <w:szCs w:val="24"/>
        </w:rPr>
        <w:t>из вышеперечисленных номинаций)</w:t>
      </w:r>
      <w:r w:rsidRPr="005213AD">
        <w:rPr>
          <w:rFonts w:ascii="Trebuchet MS" w:hAnsi="Trebuchet MS" w:cs="Arial"/>
          <w:color w:val="000000"/>
          <w:sz w:val="24"/>
          <w:szCs w:val="24"/>
        </w:rPr>
        <w:br/>
      </w:r>
    </w:p>
    <w:p w:rsidR="002E3D13" w:rsidRPr="002E3D13" w:rsidRDefault="002E3D13" w:rsidP="00350FDC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350FDC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  <w:r w:rsidR="00F6474C">
        <w:rPr>
          <w:rFonts w:ascii="Trebuchet MS" w:hAnsi="Trebuchet MS" w:cs="Arial"/>
          <w:sz w:val="24"/>
          <w:szCs w:val="24"/>
        </w:rPr>
        <w:t xml:space="preserve">поделок </w:t>
      </w:r>
      <w:r w:rsidRPr="002E3D13">
        <w:rPr>
          <w:rFonts w:ascii="Trebuchet MS" w:hAnsi="Trebuchet MS" w:cs="Arial"/>
          <w:sz w:val="24"/>
          <w:szCs w:val="24"/>
        </w:rPr>
        <w:t>должны быть хорошего качества, в формате JPEG/JPG, PDF</w:t>
      </w:r>
      <w:r w:rsidR="00444E6B">
        <w:rPr>
          <w:rFonts w:ascii="Trebuchet MS" w:hAnsi="Trebuchet MS" w:cs="Arial"/>
          <w:sz w:val="24"/>
          <w:szCs w:val="24"/>
        </w:rPr>
        <w:t>. Не более 3 фотографий от одного участника</w:t>
      </w:r>
      <w:r w:rsidRPr="002E3D13">
        <w:rPr>
          <w:rFonts w:ascii="Trebuchet MS" w:hAnsi="Trebuchet MS" w:cs="Arial"/>
          <w:sz w:val="24"/>
          <w:szCs w:val="24"/>
        </w:rPr>
        <w:t xml:space="preserve">. </w:t>
      </w:r>
    </w:p>
    <w:p w:rsidR="002E3D13" w:rsidRPr="004701F0" w:rsidRDefault="002E3D13" w:rsidP="00350FDC">
      <w:p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оргвзноса составляет </w:t>
      </w:r>
      <w:r w:rsidR="009A76D2">
        <w:rPr>
          <w:rFonts w:ascii="Trebuchet MS" w:eastAsia="Times New Roman" w:hAnsi="Trebuchet MS" w:cs="Times New Roman"/>
          <w:b/>
          <w:bCs/>
          <w:sz w:val="24"/>
          <w:szCs w:val="24"/>
        </w:rPr>
        <w:t>22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0 (двести </w:t>
      </w:r>
      <w:r w:rsidR="009A76D2">
        <w:rPr>
          <w:rFonts w:ascii="Trebuchet MS" w:eastAsia="Times New Roman" w:hAnsi="Trebuchet MS" w:cs="Times New Roman"/>
          <w:b/>
          <w:bCs/>
          <w:sz w:val="24"/>
          <w:szCs w:val="24"/>
        </w:rPr>
        <w:t>двадцать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57B7A">
        <w:rPr>
          <w:rFonts w:ascii="Trebuchet MS" w:eastAsia="Times New Roman" w:hAnsi="Trebuchet MS" w:cs="Times New Roman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br/>
      </w: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DD40CA" w:rsidRPr="00E54319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В каждом дипломе </w:t>
      </w:r>
      <w:r w:rsidR="009A76D2" w:rsidRPr="00751B31">
        <w:rPr>
          <w:rFonts w:ascii="Trebuchet MS" w:eastAsia="Times New Roman" w:hAnsi="Trebuchet MS" w:cs="Times New Roman"/>
          <w:b/>
          <w:sz w:val="24"/>
          <w:szCs w:val="24"/>
        </w:rPr>
        <w:t>указывается ФИО педагога,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 который является куратором ребенка.</w:t>
      </w:r>
    </w:p>
    <w:p w:rsidR="00DD40CA" w:rsidRPr="009D5A3F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>3  рабочих дней.</w:t>
      </w:r>
    </w:p>
    <w:p w:rsidR="00751B31" w:rsidRDefault="00751B31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350FDC" w:rsidRPr="00751B31" w:rsidRDefault="00350FDC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p w:rsidR="00350FDC" w:rsidRDefault="00350FDC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350FDC" w:rsidRDefault="00350FDC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350FDC" w:rsidRDefault="00350FDC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D40CA" w:rsidRPr="000A5178" w:rsidRDefault="00A418E0" w:rsidP="001A4DFE">
      <w:pPr>
        <w:jc w:val="center"/>
        <w:rPr>
          <w:rFonts w:ascii="Trebuchet MS" w:hAnsi="Trebuchet MS"/>
          <w:b/>
          <w:sz w:val="28"/>
          <w:szCs w:val="28"/>
        </w:rPr>
      </w:pPr>
      <w:r w:rsidRPr="000A5178">
        <w:rPr>
          <w:rFonts w:ascii="Trebuchet MS" w:hAnsi="Trebuchet MS"/>
          <w:b/>
          <w:sz w:val="28"/>
          <w:szCs w:val="28"/>
        </w:rPr>
        <w:lastRenderedPageBreak/>
        <w:t xml:space="preserve">Заявка на участие в конкурсе </w:t>
      </w:r>
      <w:r w:rsidR="00252072" w:rsidRPr="000A5178">
        <w:rPr>
          <w:rFonts w:ascii="Trebuchet MS" w:eastAsia="Times New Roman" w:hAnsi="Trebuchet MS" w:cs="Times New Roman"/>
          <w:b/>
          <w:sz w:val="28"/>
          <w:szCs w:val="28"/>
        </w:rPr>
        <w:t>«</w:t>
      </w:r>
      <w:r w:rsidR="00350FDC">
        <w:rPr>
          <w:rFonts w:ascii="Trebuchet MS" w:eastAsia="Times New Roman" w:hAnsi="Trebuchet MS" w:cs="Times New Roman"/>
          <w:b/>
          <w:sz w:val="28"/>
          <w:szCs w:val="28"/>
        </w:rPr>
        <w:t>Чудеса своими руками</w:t>
      </w:r>
      <w:r w:rsidR="00252072" w:rsidRPr="000A5178">
        <w:rPr>
          <w:rFonts w:ascii="Trebuchet MS" w:eastAsia="Times New Roman" w:hAnsi="Trebuchet MS" w:cs="Times New Roman"/>
          <w:b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0A5178" w:rsidTr="00252072">
        <w:trPr>
          <w:trHeight w:val="343"/>
        </w:trPr>
        <w:tc>
          <w:tcPr>
            <w:tcW w:w="9639" w:type="dxa"/>
            <w:gridSpan w:val="3"/>
          </w:tcPr>
          <w:p w:rsidR="00252072" w:rsidRPr="000A5178" w:rsidRDefault="00252072" w:rsidP="00350FD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во </w:t>
            </w:r>
            <w:r w:rsidRPr="000A5178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350FDC">
              <w:rPr>
                <w:rFonts w:ascii="Trebuchet MS" w:eastAsia="Times New Roman" w:hAnsi="Trebuchet MS" w:cs="Times New Roman"/>
                <w:sz w:val="24"/>
                <w:szCs w:val="24"/>
              </w:rPr>
              <w:t>Чудеса своими руками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252072" w:rsidRDefault="00EB2350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</w:p>
          <w:p w:rsidR="009A76D2" w:rsidRPr="000A5178" w:rsidRDefault="009A76D2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EB2350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252072" w:rsidRPr="000A5178" w:rsidRDefault="00350FDC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Номинация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252072" w:rsidRDefault="00252072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EB2350" w:rsidRPr="000A5178" w:rsidRDefault="00EB2350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EB2350" w:rsidRDefault="00EB2350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B2350" w:rsidRDefault="00EB2350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C208E7" w:rsidRPr="00C208E7" w:rsidRDefault="00C208E7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C208E7" w:rsidRPr="00C208E7" w:rsidRDefault="00C208E7" w:rsidP="00C208E7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C208E7" w:rsidRPr="00C208E7" w:rsidRDefault="00C208E7" w:rsidP="00C208E7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C208E7" w:rsidRPr="00C208E7" w:rsidRDefault="00C208E7" w:rsidP="00C208E7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C208E7" w:rsidRPr="00C208E7" w:rsidRDefault="00C208E7" w:rsidP="00C208E7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 w:rsidRPr="00C208E7">
        <w:rPr>
          <w:rFonts w:ascii="Trebuchet MS" w:hAnsi="Trebuchet MS"/>
          <w:bCs/>
          <w:sz w:val="24"/>
          <w:szCs w:val="24"/>
        </w:rPr>
        <w:t xml:space="preserve">ФКБ «Петрокоммерц» в г.Пермь  </w:t>
      </w:r>
    </w:p>
    <w:p w:rsidR="00C208E7" w:rsidRPr="00C208E7" w:rsidRDefault="00C208E7" w:rsidP="00C208E7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045773702, Корреспондентский счет: 3010 1810 5000 0000 0702</w:t>
      </w:r>
    </w:p>
    <w:p w:rsidR="00C208E7" w:rsidRPr="00C208E7" w:rsidRDefault="00C208E7" w:rsidP="00C208E7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 w:rsidR="005D2C78">
        <w:rPr>
          <w:rFonts w:ascii="Trebuchet MS" w:hAnsi="Trebuchet MS"/>
          <w:i/>
          <w:sz w:val="24"/>
          <w:szCs w:val="24"/>
        </w:rPr>
        <w:t>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C208E7" w:rsidRPr="00C208E7" w:rsidRDefault="00C208E7" w:rsidP="00C208E7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</w:p>
    <w:p w:rsidR="00C208E7" w:rsidRPr="00C208E7" w:rsidRDefault="00C208E7" w:rsidP="00C208E7">
      <w:pPr>
        <w:pStyle w:val="21"/>
        <w:spacing w:line="276" w:lineRule="auto"/>
        <w:ind w:firstLine="0"/>
        <w:rPr>
          <w:rFonts w:ascii="Trebuchet MS" w:hAnsi="Trebuchet MS"/>
          <w:b/>
          <w:sz w:val="24"/>
          <w:szCs w:val="24"/>
        </w:rPr>
      </w:pPr>
      <w:r w:rsidRPr="00C208E7">
        <w:rPr>
          <w:rFonts w:ascii="Trebuchet MS" w:hAnsi="Trebuchet MS"/>
          <w:b/>
          <w:sz w:val="24"/>
          <w:szCs w:val="24"/>
        </w:rPr>
        <w:t xml:space="preserve">Также оплату можно произвести на карту банка Петрокоммерц  </w:t>
      </w:r>
    </w:p>
    <w:p w:rsidR="00C208E7" w:rsidRDefault="00350FDC" w:rsidP="00C208E7">
      <w:pPr>
        <w:pStyle w:val="21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>4160 3831 9811 1856</w:t>
      </w:r>
    </w:p>
    <w:p w:rsidR="00350FDC" w:rsidRDefault="00350FDC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350FDC" w:rsidRDefault="00350FDC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350FDC" w:rsidRDefault="00350FDC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350FDC" w:rsidRDefault="00350FDC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350FDC" w:rsidRDefault="00350FDC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350FDC" w:rsidRDefault="00350FDC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350FDC" w:rsidRDefault="00350FDC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350FDC" w:rsidRDefault="00350FDC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350FDC" w:rsidRPr="00E04F63" w:rsidRDefault="00350FDC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C208E7" w:rsidRPr="002C5263" w:rsidTr="00AB3DA9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C208E7" w:rsidRPr="00D63459" w:rsidTr="00AB3DA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C208E7" w:rsidRPr="00D63459" w:rsidRDefault="00C208E7" w:rsidP="00AB3DA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D63459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C208E7" w:rsidRPr="00D63459" w:rsidTr="00AB3DA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D63459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C208E7" w:rsidRPr="00D63459" w:rsidRDefault="00C208E7" w:rsidP="00AB3DA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208E7" w:rsidRPr="00D63459" w:rsidTr="00AB3DA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C208E7" w:rsidRPr="00D63459" w:rsidTr="00AB3DA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D6345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208E7" w:rsidRPr="00D63459" w:rsidTr="00AB3DA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C208E7" w:rsidRPr="00D63459" w:rsidTr="00AB3DA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208E7" w:rsidRPr="00D63459" w:rsidTr="00AB3D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208E7" w:rsidRPr="00D63459" w:rsidTr="00AB3D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08E7" w:rsidRPr="00D63459" w:rsidTr="00AB3DA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208E7" w:rsidRPr="00D63459" w:rsidTr="00AB3DA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ФКБ «Петрокоммерц»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208E7" w:rsidRPr="00D63459" w:rsidTr="00AB3D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08E7" w:rsidRPr="00D63459" w:rsidTr="00AB3DA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208E7" w:rsidRPr="00D63459" w:rsidTr="00AB3DA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208E7" w:rsidRPr="00D63459" w:rsidTr="00AB3D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208E7" w:rsidRPr="00D63459" w:rsidTr="00AB3DA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208E7" w:rsidRPr="00D63459" w:rsidTr="00AB3DA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C208E7" w:rsidRDefault="00C208E7" w:rsidP="00C208E7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208E7" w:rsidRPr="00D63459" w:rsidTr="00AB3DA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208E7" w:rsidRPr="00D63459" w:rsidRDefault="00C208E7" w:rsidP="00AB3D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C208E7" w:rsidRPr="00D63459" w:rsidTr="00AB3D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C208E7" w:rsidRPr="00D63459" w:rsidRDefault="00C208E7" w:rsidP="00AB3DA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E7" w:rsidRPr="008D3710" w:rsidTr="00AB3DA9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C208E7" w:rsidRPr="00D63459" w:rsidRDefault="00C208E7" w:rsidP="00AB3DA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345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D6345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6345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6345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208E7" w:rsidRPr="00D63459" w:rsidTr="00AB3DA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C208E7" w:rsidRPr="00D63459" w:rsidTr="00AB3DA9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D6345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208E7" w:rsidRPr="00D63459" w:rsidTr="00AB3DA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C208E7" w:rsidRPr="00D63459" w:rsidTr="00AB3DA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208E7" w:rsidRPr="00D63459" w:rsidTr="00AB3D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208E7" w:rsidRPr="00D63459" w:rsidTr="00AB3D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08E7" w:rsidRPr="00D63459" w:rsidTr="00AB3DA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208E7" w:rsidRPr="00D63459" w:rsidTr="00AB3DA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ФКБ «Петрокоммерц»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208E7" w:rsidRPr="00D63459" w:rsidTr="00AB3D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08E7" w:rsidRPr="00D63459" w:rsidTr="00AB3DA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208E7" w:rsidRPr="00D63459" w:rsidTr="00AB3DA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208E7" w:rsidRPr="00D63459" w:rsidTr="00AB3D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08E7" w:rsidRPr="00D63459" w:rsidRDefault="00C208E7" w:rsidP="00AB3D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208E7" w:rsidRPr="00D63459" w:rsidTr="00AB3DA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208E7" w:rsidRPr="00D63459" w:rsidTr="00AB3DA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C208E7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208E7" w:rsidRPr="00D63459" w:rsidTr="00AB3DA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8E7" w:rsidRPr="00D63459" w:rsidTr="00AB3DA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208E7" w:rsidRPr="00D63459" w:rsidRDefault="00C208E7" w:rsidP="00AB3D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C208E7" w:rsidRPr="00D63459" w:rsidTr="00AB3D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208E7" w:rsidRPr="00D63459" w:rsidTr="00AB3D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208E7" w:rsidRPr="00D63459" w:rsidRDefault="00C208E7" w:rsidP="00AB3DA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208E7" w:rsidRPr="00D63459" w:rsidRDefault="00C208E7" w:rsidP="00AB3D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08E7" w:rsidRPr="00D63459" w:rsidRDefault="00C208E7" w:rsidP="00AB3DA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EC2" w:rsidRDefault="001A6EC2" w:rsidP="00C208E7"/>
    <w:sectPr w:rsidR="001A6EC2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96" w:rsidRDefault="00773F96" w:rsidP="00C208E7">
      <w:pPr>
        <w:spacing w:after="0" w:line="240" w:lineRule="auto"/>
      </w:pPr>
      <w:r>
        <w:separator/>
      </w:r>
    </w:p>
  </w:endnote>
  <w:endnote w:type="continuationSeparator" w:id="1">
    <w:p w:rsidR="00773F96" w:rsidRDefault="00773F96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96" w:rsidRDefault="00773F96" w:rsidP="00C208E7">
      <w:pPr>
        <w:spacing w:after="0" w:line="240" w:lineRule="auto"/>
      </w:pPr>
      <w:r>
        <w:separator/>
      </w:r>
    </w:p>
  </w:footnote>
  <w:footnote w:type="continuationSeparator" w:id="1">
    <w:p w:rsidR="00773F96" w:rsidRDefault="00773F96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61F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1"/>
  </w:num>
  <w:num w:numId="12">
    <w:abstractNumId w:val="17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19"/>
  </w:num>
  <w:num w:numId="19">
    <w:abstractNumId w:val="20"/>
  </w:num>
  <w:num w:numId="20">
    <w:abstractNumId w:val="18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0CA"/>
    <w:rsid w:val="00094312"/>
    <w:rsid w:val="000A022B"/>
    <w:rsid w:val="000A5178"/>
    <w:rsid w:val="000C1850"/>
    <w:rsid w:val="00110E1D"/>
    <w:rsid w:val="00157B7A"/>
    <w:rsid w:val="001A2E08"/>
    <w:rsid w:val="001A4DFE"/>
    <w:rsid w:val="001A53EC"/>
    <w:rsid w:val="001A6EC2"/>
    <w:rsid w:val="002266F8"/>
    <w:rsid w:val="00237EEA"/>
    <w:rsid w:val="00252072"/>
    <w:rsid w:val="002E3D13"/>
    <w:rsid w:val="00350FDC"/>
    <w:rsid w:val="00384D80"/>
    <w:rsid w:val="003D18F6"/>
    <w:rsid w:val="003E267B"/>
    <w:rsid w:val="00422E0A"/>
    <w:rsid w:val="00444D00"/>
    <w:rsid w:val="00444E6B"/>
    <w:rsid w:val="004701F0"/>
    <w:rsid w:val="004E2259"/>
    <w:rsid w:val="0052072C"/>
    <w:rsid w:val="005213AD"/>
    <w:rsid w:val="005D2C78"/>
    <w:rsid w:val="005E6873"/>
    <w:rsid w:val="00672A52"/>
    <w:rsid w:val="00694AD8"/>
    <w:rsid w:val="006D288F"/>
    <w:rsid w:val="006E2195"/>
    <w:rsid w:val="00751B31"/>
    <w:rsid w:val="00773F96"/>
    <w:rsid w:val="008766E5"/>
    <w:rsid w:val="009420B9"/>
    <w:rsid w:val="009552D9"/>
    <w:rsid w:val="009A76D2"/>
    <w:rsid w:val="009D5A3F"/>
    <w:rsid w:val="00A23153"/>
    <w:rsid w:val="00A2600F"/>
    <w:rsid w:val="00A418E0"/>
    <w:rsid w:val="00A41BA3"/>
    <w:rsid w:val="00AD0718"/>
    <w:rsid w:val="00B03110"/>
    <w:rsid w:val="00B516C0"/>
    <w:rsid w:val="00C12B51"/>
    <w:rsid w:val="00C16A35"/>
    <w:rsid w:val="00C208E7"/>
    <w:rsid w:val="00CA1707"/>
    <w:rsid w:val="00D76877"/>
    <w:rsid w:val="00D857AA"/>
    <w:rsid w:val="00DD40CA"/>
    <w:rsid w:val="00E54319"/>
    <w:rsid w:val="00E6105A"/>
    <w:rsid w:val="00E70C37"/>
    <w:rsid w:val="00EB2350"/>
    <w:rsid w:val="00EC321C"/>
    <w:rsid w:val="00F615FF"/>
    <w:rsid w:val="00F6474C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3111-1120-4A7E-8809-41CC19FE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2015-02-22T12:29:00Z</dcterms:created>
  <dcterms:modified xsi:type="dcterms:W3CDTF">2015-09-10T08:56:00Z</dcterms:modified>
</cp:coreProperties>
</file>