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5E" w:rsidRDefault="002F0F5E" w:rsidP="002F0F5E">
      <w:pPr>
        <w:pStyle w:val="p1"/>
        <w:shd w:val="clear" w:color="auto" w:fill="FFFFFF"/>
        <w:ind w:left="63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2F0F5E" w:rsidRDefault="002F0F5E" w:rsidP="002F0F5E">
      <w:pPr>
        <w:pStyle w:val="p1"/>
        <w:shd w:val="clear" w:color="auto" w:fill="FFFFFF"/>
        <w:ind w:left="63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proofErr w:type="gramStart"/>
      <w:r>
        <w:rPr>
          <w:color w:val="000000"/>
          <w:sz w:val="28"/>
          <w:szCs w:val="28"/>
        </w:rPr>
        <w:t>Южного</w:t>
      </w:r>
      <w:proofErr w:type="gramEnd"/>
    </w:p>
    <w:p w:rsidR="002F0F5E" w:rsidRDefault="002F0F5E" w:rsidP="002F0F5E">
      <w:pPr>
        <w:pStyle w:val="p1"/>
        <w:shd w:val="clear" w:color="auto" w:fill="FFFFFF"/>
        <w:ind w:left="63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МО и НСО</w:t>
      </w:r>
    </w:p>
    <w:p w:rsidR="002F0F5E" w:rsidRDefault="002F0F5E" w:rsidP="002F0F5E">
      <w:pPr>
        <w:pStyle w:val="p1"/>
        <w:shd w:val="clear" w:color="auto" w:fill="FFFFFF"/>
        <w:ind w:left="63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С.В. Светкин</w:t>
      </w:r>
    </w:p>
    <w:p w:rsidR="002F0F5E" w:rsidRDefault="002F0F5E" w:rsidP="002F0F5E">
      <w:pPr>
        <w:pStyle w:val="p2"/>
        <w:shd w:val="clear" w:color="auto" w:fill="FFFFFF"/>
        <w:ind w:left="63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«___»__________2015 г.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Окружного фестиваля национальных культур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 разные, но мы вместе»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  <w:bookmarkStart w:id="0" w:name="_GoBack"/>
      <w:bookmarkEnd w:id="0"/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Фестиваль национальных культур «Дружба народов» (далее «Фестиваль») организует и проводит:</w:t>
      </w:r>
    </w:p>
    <w:p w:rsidR="002F0F5E" w:rsidRDefault="002F0F5E" w:rsidP="002F0F5E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2D"/>
      </w:r>
      <w:r>
        <w:rPr>
          <w:rStyle w:val="s2"/>
          <w:color w:val="000000"/>
          <w:sz w:val="28"/>
          <w:szCs w:val="28"/>
        </w:rPr>
        <w:t>​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Южное управление министерства образования и науки Самарской области;</w:t>
      </w:r>
    </w:p>
    <w:p w:rsidR="002F0F5E" w:rsidRDefault="002F0F5E" w:rsidP="002F0F5E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2D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СП ЦДТ ГБОУ СОШ №1 им. И.М. Кузнецова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Большая Черниговка;</w:t>
      </w:r>
    </w:p>
    <w:p w:rsidR="002F0F5E" w:rsidRDefault="002F0F5E" w:rsidP="002F0F5E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2D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СП ДДТ ГБОУ СОШ №1 с. Большая Глушица.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Настоящее положение определяет цели, задачи, порядок организации и проведения фестиваля, сроки проведения, содержание Фестиваля.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Цели и задачи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проводится с целью формирования толерантного сознания в молодежной среде, создания условий для воспитания уважительного отношения к национальным традициям и культуре, пропаганды традиции и культурного наследия народов, проживающих на территории Самарской области.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Фестиваля: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углубление и расширение знаний в области культуры народов Самарской области;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создание условий для самореализации и самовыражения участников;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приобщение обучающихся школ округа к активным формам досуга;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· создание среды творческого общения.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Участники Фестиваля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Фестивале принимают участие на добровольной основе обучающиеся образовательных учреждений округа в возрасте от 6 до 18 лет, их родители и родственники, педагоги.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Условия проведения Фестиваля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Фестиваль проходит в 2 этапа: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 этап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фестивальная программа на территориях образовательных организаций в поселках.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 этап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«Национальная деревня»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Большая Черниговка и в с. Большая Глушица.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 этап.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состоится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13 сентября 2015 года в 10.00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территориях образовательных организаций (по селам и поселкам).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образовательная организация готовит фестивальную программу, которая может включать в себя: народные игры, номера художественной самодеятельности, национальная кухня, выставка-ярмарка народного творчества и т.д.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Обязательным условием участия в Фестивале является наличие национальных костюмов, атрибутики цвета национального флага (флажки, вымпелы, шары, цветы, галстуки, ленты и т.п.), в фестивале должны быть представлены разные национальные культуры (не менее пяти).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 этап.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Каждая образовательная организация готовит делегацию для участия в «Национальной деревне» </w:t>
      </w: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пройдет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13 сентября 2015 г. в 12.00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с. Большая Черниговка и в с. Большая Глушица.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 каждой делегации должен быть минимум один человек в национальном костюме.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Делегации готовят программу, которая включает в себя:</w:t>
      </w:r>
    </w:p>
    <w:p w:rsidR="002F0F5E" w:rsidRDefault="002F0F5E" w:rsidP="002F0F5E">
      <w:pPr>
        <w:pStyle w:val="p8"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оформленный импровизированный уголок домашнего быта, подворья той национальности, которую представляет делегация;</w:t>
      </w:r>
    </w:p>
    <w:p w:rsidR="002F0F5E" w:rsidRDefault="002F0F5E" w:rsidP="002F0F5E">
      <w:pPr>
        <w:pStyle w:val="p8"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демонстрация национальных игр (минимум 2);</w:t>
      </w:r>
    </w:p>
    <w:p w:rsidR="002F0F5E" w:rsidRDefault="002F0F5E" w:rsidP="002F0F5E">
      <w:pPr>
        <w:pStyle w:val="p8"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демонстрация изделий народного творчества той национальности, которую они представляют.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должны иметь свои роли на площадке.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действий номерами художественной самодеятельности приветствуется.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Творческий подход к оформлению и выступлению не возбраняется.</w:t>
      </w:r>
    </w:p>
    <w:p w:rsidR="002F0F5E" w:rsidRDefault="002F0F5E" w:rsidP="002F0F5E">
      <w:pPr>
        <w:pStyle w:val="p9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3"/>
          <w:b/>
          <w:bCs/>
          <w:color w:val="000000"/>
          <w:sz w:val="32"/>
          <w:szCs w:val="32"/>
          <w:u w:val="single"/>
        </w:rPr>
        <w:t>Конкурс «Национальных скульптур».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фестиваля объявляется конкурс «Национальных скульптур».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делегация должна представить на выставке скульптуру (скульптурную композицию) не менее одной.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работы – не менее 100 см. Скульптура должна самостоятельно находиться в вертикальном положении. При необходимости иметь подпорки. Все работы должны быть снабжены табличкой-описью (А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):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название работы;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описание (содержание и смысл скульптуры);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авторы;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образовательной организации.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части скульптур должны быть тщательно прикреплены.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Оргкомитет Фестиваля.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оргкомитет Фестиваля входят заместители директоров по воспитательной работе образовательных учреждений.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Координаторы фестиваля СП ЦДТ и </w:t>
      </w:r>
      <w:proofErr w:type="gramStart"/>
      <w:r>
        <w:rPr>
          <w:color w:val="000000"/>
          <w:sz w:val="28"/>
          <w:szCs w:val="28"/>
        </w:rPr>
        <w:t>СП</w:t>
      </w:r>
      <w:proofErr w:type="gramEnd"/>
      <w:r>
        <w:rPr>
          <w:color w:val="000000"/>
          <w:sz w:val="28"/>
          <w:szCs w:val="28"/>
        </w:rPr>
        <w:t xml:space="preserve"> ДДТ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>:</w:t>
      </w:r>
    </w:p>
    <w:p w:rsidR="002F0F5E" w:rsidRDefault="002F0F5E" w:rsidP="002F0F5E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осуществляют организационное обеспечение Фестиваля;</w:t>
      </w:r>
    </w:p>
    <w:p w:rsidR="002F0F5E" w:rsidRDefault="002F0F5E" w:rsidP="002F0F5E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вносят предложения по срокам проведения, по составу жюри Фестиваля;</w:t>
      </w:r>
    </w:p>
    <w:p w:rsidR="002F0F5E" w:rsidRDefault="002F0F5E" w:rsidP="002F0F5E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определяют порядок и место проведения Фестиваля;</w:t>
      </w:r>
    </w:p>
    <w:p w:rsidR="002F0F5E" w:rsidRDefault="002F0F5E" w:rsidP="002F0F5E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рассматривают заявки на участие в Фестивале;</w:t>
      </w:r>
    </w:p>
    <w:p w:rsidR="002F0F5E" w:rsidRDefault="002F0F5E" w:rsidP="002F0F5E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готовят фото-отчет об итогах проведения Фестиваля.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участникам фестиваля необходимо:</w:t>
      </w:r>
    </w:p>
    <w:p w:rsidR="002F0F5E" w:rsidRDefault="002F0F5E" w:rsidP="002F0F5E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До 5 сентября 2015 года предоставить в оргкомитет фестиваля заявку:</w:t>
      </w:r>
    </w:p>
    <w:p w:rsidR="002F0F5E" w:rsidRDefault="002F0F5E" w:rsidP="002F0F5E">
      <w:pPr>
        <w:pStyle w:val="p10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Большечерниговский</w:t>
      </w:r>
      <w:proofErr w:type="spellEnd"/>
      <w:r>
        <w:rPr>
          <w:color w:val="000000"/>
          <w:sz w:val="28"/>
          <w:szCs w:val="28"/>
        </w:rPr>
        <w:t xml:space="preserve"> район в СП «Центр детского творчества», эл. адрес:</w:t>
      </w:r>
      <w:hyperlink r:id="rId5" w:tgtFrame="_blank" w:history="1">
        <w:r>
          <w:rPr>
            <w:rStyle w:val="s4"/>
            <w:color w:val="0000FF"/>
            <w:sz w:val="28"/>
            <w:szCs w:val="28"/>
            <w:u w:val="single"/>
          </w:rPr>
          <w:t>cdt.chernigovka@gmail.com</w:t>
        </w:r>
      </w:hyperlink>
      <w:r>
        <w:rPr>
          <w:color w:val="000000"/>
          <w:sz w:val="28"/>
          <w:szCs w:val="28"/>
        </w:rPr>
        <w:t>;</w:t>
      </w:r>
    </w:p>
    <w:p w:rsidR="002F0F5E" w:rsidRDefault="002F0F5E" w:rsidP="002F0F5E">
      <w:pPr>
        <w:pStyle w:val="p10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Большеглушицкий</w:t>
      </w:r>
      <w:proofErr w:type="spellEnd"/>
      <w:r>
        <w:rPr>
          <w:color w:val="000000"/>
          <w:sz w:val="28"/>
          <w:szCs w:val="28"/>
        </w:rPr>
        <w:t xml:space="preserve"> район в СП «Дом детского творчества», эл. адрес</w:t>
      </w:r>
      <w:hyperlink r:id="rId6" w:tgtFrame="_blank" w:history="1">
        <w:r>
          <w:rPr>
            <w:rStyle w:val="s4"/>
            <w:color w:val="0000FF"/>
            <w:sz w:val="28"/>
            <w:szCs w:val="28"/>
            <w:u w:val="single"/>
          </w:rPr>
          <w:t>orehovaddt@yandex.ru</w:t>
        </w:r>
      </w:hyperlink>
    </w:p>
    <w:p w:rsidR="002F0F5E" w:rsidRDefault="002F0F5E" w:rsidP="002F0F5E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До 16 сентября 2015 года предоставить в оргкомитет фестиваля информацию о проведенном фестивале в сельском поселении (письменный отчёт и фотоотчёт)</w:t>
      </w:r>
    </w:p>
    <w:p w:rsidR="002F0F5E" w:rsidRDefault="002F0F5E" w:rsidP="002F0F5E">
      <w:pPr>
        <w:pStyle w:val="p11"/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Большечерниговский</w:t>
      </w:r>
      <w:proofErr w:type="spellEnd"/>
      <w:r>
        <w:rPr>
          <w:color w:val="000000"/>
          <w:sz w:val="28"/>
          <w:szCs w:val="28"/>
        </w:rPr>
        <w:t xml:space="preserve"> район в СП «Центр детского творчества», эл. адрес:</w:t>
      </w:r>
      <w:hyperlink r:id="rId7" w:tgtFrame="_blank" w:history="1">
        <w:r>
          <w:rPr>
            <w:rStyle w:val="s4"/>
            <w:color w:val="0000FF"/>
            <w:sz w:val="28"/>
            <w:szCs w:val="28"/>
            <w:u w:val="single"/>
          </w:rPr>
          <w:t>cdt.chernigovka@gmail.com</w:t>
        </w:r>
      </w:hyperlink>
      <w:r>
        <w:rPr>
          <w:color w:val="000000"/>
          <w:sz w:val="28"/>
          <w:szCs w:val="28"/>
        </w:rPr>
        <w:t>;</w:t>
      </w:r>
    </w:p>
    <w:p w:rsidR="002F0F5E" w:rsidRDefault="002F0F5E" w:rsidP="002F0F5E">
      <w:pPr>
        <w:pStyle w:val="p11"/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Большеглушицкий</w:t>
      </w:r>
      <w:proofErr w:type="spellEnd"/>
      <w:r>
        <w:rPr>
          <w:color w:val="000000"/>
          <w:sz w:val="28"/>
          <w:szCs w:val="28"/>
        </w:rPr>
        <w:t xml:space="preserve"> район в СП «Дом детского творчества», эл. адрес</w:t>
      </w:r>
      <w:hyperlink r:id="rId8" w:tgtFrame="_blank" w:history="1">
        <w:r>
          <w:rPr>
            <w:rStyle w:val="s4"/>
            <w:color w:val="0000FF"/>
            <w:sz w:val="28"/>
            <w:szCs w:val="28"/>
            <w:u w:val="single"/>
          </w:rPr>
          <w:t>orehovaddt@yandex.ru</w:t>
        </w:r>
      </w:hyperlink>
    </w:p>
    <w:p w:rsidR="002F0F5E" w:rsidRDefault="002F0F5E" w:rsidP="002F0F5E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rStyle w:val="s5"/>
          <w:i/>
          <w:iCs/>
          <w:color w:val="000000"/>
          <w:sz w:val="28"/>
          <w:szCs w:val="28"/>
        </w:rPr>
        <w:t>Приложение 1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ЗАЯВКА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 участие в фестивале национальных культур</w:t>
      </w:r>
    </w:p>
    <w:p w:rsidR="002F0F5E" w:rsidRDefault="002F0F5E" w:rsidP="002F0F5E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«Мы разные, но мы вместе»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учреждение: ___________________________________________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координатора: _________________________________________________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 координатора: ______________________________________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 этап.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Национальности: ______________________________________________________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участников: _____________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Программа выступления: ________________________________________________________________________________________________________________________________________________________________________________________________________________________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 этап.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Национальность: ___________________________________________________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человек в делегации: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Детей _________</w:t>
      </w:r>
    </w:p>
    <w:p w:rsidR="002F0F5E" w:rsidRDefault="002F0F5E" w:rsidP="002F0F5E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Педагогов _________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Родителей (родственников) _________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Содержание: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Названия скульптуры:</w:t>
      </w:r>
    </w:p>
    <w:p w:rsidR="002F0F5E" w:rsidRDefault="002F0F5E" w:rsidP="002F0F5E">
      <w:pPr>
        <w:pStyle w:val="p1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2F0F5E" w:rsidRDefault="002F0F5E" w:rsidP="002F0F5E">
      <w:pPr>
        <w:pStyle w:val="p14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учреждения:</w:t>
      </w:r>
    </w:p>
    <w:p w:rsidR="00F31E88" w:rsidRDefault="00F31E88"/>
    <w:sectPr w:rsidR="00F3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1E"/>
    <w:rsid w:val="002F0F5E"/>
    <w:rsid w:val="00462F1E"/>
    <w:rsid w:val="00F3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F0F5E"/>
  </w:style>
  <w:style w:type="paragraph" w:customStyle="1" w:styleId="p5">
    <w:name w:val="p5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F0F5E"/>
  </w:style>
  <w:style w:type="character" w:customStyle="1" w:styleId="apple-converted-space">
    <w:name w:val="apple-converted-space"/>
    <w:basedOn w:val="a0"/>
    <w:rsid w:val="002F0F5E"/>
  </w:style>
  <w:style w:type="paragraph" w:customStyle="1" w:styleId="p7">
    <w:name w:val="p7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F0F5E"/>
  </w:style>
  <w:style w:type="paragraph" w:customStyle="1" w:styleId="p10">
    <w:name w:val="p10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F0F5E"/>
  </w:style>
  <w:style w:type="paragraph" w:customStyle="1" w:styleId="p11">
    <w:name w:val="p11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F0F5E"/>
  </w:style>
  <w:style w:type="paragraph" w:customStyle="1" w:styleId="p13">
    <w:name w:val="p13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F0F5E"/>
  </w:style>
  <w:style w:type="paragraph" w:customStyle="1" w:styleId="p5">
    <w:name w:val="p5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F0F5E"/>
  </w:style>
  <w:style w:type="character" w:customStyle="1" w:styleId="apple-converted-space">
    <w:name w:val="apple-converted-space"/>
    <w:basedOn w:val="a0"/>
    <w:rsid w:val="002F0F5E"/>
  </w:style>
  <w:style w:type="paragraph" w:customStyle="1" w:styleId="p7">
    <w:name w:val="p7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F0F5E"/>
  </w:style>
  <w:style w:type="paragraph" w:customStyle="1" w:styleId="p10">
    <w:name w:val="p10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F0F5E"/>
  </w:style>
  <w:style w:type="paragraph" w:customStyle="1" w:styleId="p11">
    <w:name w:val="p11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F0F5E"/>
  </w:style>
  <w:style w:type="paragraph" w:customStyle="1" w:styleId="p13">
    <w:name w:val="p13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F0F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17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265">
                  <w:marLeft w:val="992"/>
                  <w:marRight w:val="706"/>
                  <w:marTop w:val="425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dfb4cc9257b902d6ad4d8f3c18b4024f&amp;url=mailto%3Aorehovaddt%4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dfb4cc9257b902d6ad4d8f3c18b4024f&amp;url=mailto%3Acdt.chernigovka%40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dfb4cc9257b902d6ad4d8f3c18b4024f&amp;url=mailto%3Aorehovaddt%40yandex.ru" TargetMode="External"/><Relationship Id="rId5" Type="http://schemas.openxmlformats.org/officeDocument/2006/relationships/hyperlink" Target="https://docviewer.yandex.ru/r.xml?sk=dfb4cc9257b902d6ad4d8f3c18b4024f&amp;url=mailto%3Acdt.chernigovka%40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2015-09-07T11:16:00Z</dcterms:created>
  <dcterms:modified xsi:type="dcterms:W3CDTF">2015-09-07T11:21:00Z</dcterms:modified>
</cp:coreProperties>
</file>