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106CB1" w:rsidRPr="00B33BCC" w:rsidTr="007C06B3">
        <w:tc>
          <w:tcPr>
            <w:tcW w:w="9039" w:type="dxa"/>
          </w:tcPr>
          <w:p w:rsidR="00106CB1" w:rsidRPr="00D50FE8" w:rsidRDefault="00106CB1" w:rsidP="007C06B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823"/>
            </w:tblGrid>
            <w:tr w:rsidR="007C06B3" w:rsidRPr="00B33BCC" w:rsidTr="007C06B3">
              <w:tc>
                <w:tcPr>
                  <w:tcW w:w="963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06B3" w:rsidRPr="00B33BCC" w:rsidRDefault="007C06B3" w:rsidP="007C06B3">
                  <w:pPr>
                    <w:spacing w:before="100" w:beforeAutospacing="1" w:after="100" w:afterAutospacing="1" w:line="240" w:lineRule="auto"/>
                    <w:ind w:left="4" w:right="1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33BCC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8"/>
                      <w:szCs w:val="28"/>
                      <w:lang w:eastAsia="en-US"/>
                    </w:rPr>
                    <w:t>УТВЕРЖДАЮ:</w:t>
                  </w:r>
                </w:p>
                <w:p w:rsidR="007C06B3" w:rsidRPr="00B33BCC" w:rsidRDefault="007C06B3" w:rsidP="007C06B3">
                  <w:pPr>
                    <w:spacing w:before="100" w:beforeAutospacing="1" w:after="100" w:afterAutospacing="1" w:line="240" w:lineRule="auto"/>
                    <w:ind w:left="4" w:right="1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                       Начальник  СП ГБОУ СОШ №1 «ОЦ»   с. Большая Глушиц</w:t>
                  </w:r>
                  <w:proofErr w:type="gramStart"/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а-</w:t>
                  </w:r>
                  <w:proofErr w:type="gramEnd"/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«Дом детского творчества»</w:t>
                  </w:r>
                </w:p>
              </w:tc>
            </w:tr>
            <w:tr w:rsidR="007C06B3" w:rsidRPr="00B33BCC" w:rsidTr="007C06B3">
              <w:tc>
                <w:tcPr>
                  <w:tcW w:w="963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06B3" w:rsidRPr="00B33BCC" w:rsidRDefault="007C06B3" w:rsidP="007C06B3">
                  <w:pPr>
                    <w:spacing w:before="100" w:beforeAutospacing="1" w:after="100" w:afterAutospacing="1" w:line="240" w:lineRule="auto"/>
                    <w:ind w:left="4" w:right="1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________________ </w:t>
                  </w:r>
                  <w:proofErr w:type="spellStart"/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О.М.Орехова</w:t>
                  </w:r>
                  <w:proofErr w:type="spellEnd"/>
                </w:p>
              </w:tc>
            </w:tr>
            <w:tr w:rsidR="007C06B3" w:rsidRPr="00B33BCC" w:rsidTr="007C06B3">
              <w:tc>
                <w:tcPr>
                  <w:tcW w:w="963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06B3" w:rsidRPr="00B33BCC" w:rsidRDefault="007C06B3" w:rsidP="007C06B3">
                  <w:pPr>
                    <w:spacing w:before="100" w:beforeAutospacing="1" w:after="100" w:afterAutospacing="1" w:line="240" w:lineRule="auto"/>
                    <w:ind w:left="4" w:right="14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33BCC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8"/>
                      <w:szCs w:val="28"/>
                      <w:lang w:eastAsia="en-US"/>
                    </w:rPr>
                    <w:t>« ____ » ___________ 2015 </w:t>
                  </w:r>
                  <w:r w:rsidRPr="00B33BC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</w:tr>
          </w:tbl>
          <w:p w:rsidR="007C06B3" w:rsidRPr="00B33BCC" w:rsidRDefault="007C06B3" w:rsidP="007C06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CB1" w:rsidRPr="00B33BCC" w:rsidRDefault="00106CB1" w:rsidP="007C06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CB1" w:rsidRPr="00B33BCC" w:rsidTr="007C06B3">
        <w:tc>
          <w:tcPr>
            <w:tcW w:w="9039" w:type="dxa"/>
          </w:tcPr>
          <w:p w:rsidR="00106CB1" w:rsidRPr="00B33BCC" w:rsidRDefault="00106C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435B" w:rsidRPr="00B33BCC" w:rsidRDefault="0041435B" w:rsidP="0041435B">
      <w:pPr>
        <w:rPr>
          <w:rFonts w:ascii="Times New Roman" w:hAnsi="Times New Roman" w:cs="Times New Roman"/>
          <w:sz w:val="28"/>
          <w:szCs w:val="28"/>
        </w:rPr>
      </w:pP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ПОЛОЖЕНИЕ</w:t>
      </w: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B33BC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B33BCC">
        <w:rPr>
          <w:rFonts w:ascii="Times New Roman" w:hAnsi="Times New Roman" w:cs="Times New Roman"/>
          <w:sz w:val="28"/>
          <w:szCs w:val="28"/>
        </w:rPr>
        <w:t xml:space="preserve"> детско-юношеского  фольклорного </w:t>
      </w: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конкурса – фестиваля  «Национальная радуга Поволжья»</w:t>
      </w: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1.1.     </w:t>
      </w:r>
      <w:proofErr w:type="gramStart"/>
      <w:r w:rsidRPr="00B33BCC">
        <w:rPr>
          <w:rFonts w:ascii="Times New Roman" w:hAnsi="Times New Roman" w:cs="Times New Roman"/>
          <w:sz w:val="28"/>
          <w:szCs w:val="28"/>
        </w:rPr>
        <w:t>Положение о проведении областного детско-юношеского  фольклорного конкурса - фестиваля «Национальная радуга Поволжья» (далее – Положение) определяет цели, задачи, организаторов, участников областного детско-юношеского  фольклорного фестиваля-конкурса (далее</w:t>
      </w:r>
      <w:proofErr w:type="gramEnd"/>
      <w:r w:rsidRPr="00B3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3BCC">
        <w:rPr>
          <w:rFonts w:ascii="Times New Roman" w:hAnsi="Times New Roman" w:cs="Times New Roman"/>
          <w:sz w:val="28"/>
          <w:szCs w:val="28"/>
        </w:rPr>
        <w:t>Конкурс - фестиваль), награждение участников.</w:t>
      </w:r>
      <w:proofErr w:type="gramEnd"/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1.2. Конкурс - фестиваль проводится в рамках стажерской площадки «Опыт формирования традиционных ценностей народов Поволжья в детских объединениях культурологической направленности».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1.3.  Учредителем Конкурса-фестиваля  является Министерство образования и науки Самарской области.      </w:t>
      </w:r>
    </w:p>
    <w:p w:rsidR="0041435B" w:rsidRPr="00B33BCC" w:rsidRDefault="0041435B" w:rsidP="00414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Организатором Конкурса - фестиваля является Поволжское управление министерства образования и науки Самарской области.</w:t>
      </w: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2.1. Целью Конкурса - фестиваля является развитие и поддержка детского творчества на основе приобщения к фольклорному творчеству народов, проживающих в Самарской области.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2.2. Задачи:</w:t>
      </w:r>
    </w:p>
    <w:p w:rsidR="0041435B" w:rsidRPr="00B33BCC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lastRenderedPageBreak/>
        <w:t>-          воспитание патриотизма, толерантности, формирование культуры общения на основе постижения традиций и обычаев народов Самарской области;</w:t>
      </w:r>
    </w:p>
    <w:p w:rsidR="0041435B" w:rsidRPr="00B33BCC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-          развитие духовно-нравственных и эстетических чувств детей;</w:t>
      </w:r>
    </w:p>
    <w:p w:rsidR="0041435B" w:rsidRPr="00B33BCC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-          поддержка интереса и творческой активности детских коллективов в освоении разнообразных форм народной традиционной культуры;</w:t>
      </w:r>
    </w:p>
    <w:p w:rsidR="0041435B" w:rsidRPr="00B33BCC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-          обмен опытом работы детских коллективов Самарской области; </w:t>
      </w: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5B" w:rsidRPr="00B33BCC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/>
          <w:sz w:val="28"/>
          <w:szCs w:val="28"/>
        </w:rPr>
        <w:t>3.Условия, место и сроки проведения Конкурса - фестиваля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B33BCC">
        <w:rPr>
          <w:rFonts w:ascii="Times New Roman" w:hAnsi="Times New Roman" w:cs="Times New Roman"/>
          <w:sz w:val="28"/>
          <w:szCs w:val="28"/>
        </w:rPr>
        <w:t>Конкурс - фестиваль проводится февраль (дата уточняется)  2015 года в 10.00 ч.  по адресу: г. Новокуйбышевск, площадь им. Ленина, Дворец культуры.</w:t>
      </w:r>
      <w:proofErr w:type="gramEnd"/>
    </w:p>
    <w:p w:rsidR="00B33BCC" w:rsidRPr="00B33BCC" w:rsidRDefault="0041435B" w:rsidP="00106CB1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ab/>
        <w:t xml:space="preserve">3.2. Для участия в Конкурсе - фестивале в адрес организатора направляется заявка с пометкой «Областной детско-юношеский  фольклорный фестиваль «Национальная радуга Поволжья», не позднее 25 января 2015 года (Приложение 1, заполняется в формате </w:t>
      </w:r>
      <w:proofErr w:type="spellStart"/>
      <w:r w:rsidRPr="00B33BC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3BC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435B" w:rsidRPr="00B33BCC" w:rsidRDefault="0041435B" w:rsidP="00106CB1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присылаются на e-</w:t>
      </w:r>
      <w:proofErr w:type="spellStart"/>
      <w:r w:rsidRPr="00B33B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BCC">
        <w:rPr>
          <w:rFonts w:ascii="Times New Roman" w:hAnsi="Times New Roman" w:cs="Times New Roman"/>
          <w:sz w:val="28"/>
          <w:szCs w:val="28"/>
        </w:rPr>
        <w:t xml:space="preserve">:  </w:t>
      </w:r>
      <w:r w:rsidR="00106CB1" w:rsidRPr="00B33BCC">
        <w:rPr>
          <w:rFonts w:ascii="Times New Roman" w:hAnsi="Times New Roman" w:cs="Times New Roman"/>
          <w:sz w:val="28"/>
          <w:szCs w:val="28"/>
        </w:rPr>
        <w:t xml:space="preserve">телефон учреждения, эл., почта 446180, Самарская область, </w:t>
      </w:r>
      <w:proofErr w:type="spellStart"/>
      <w:r w:rsidR="00106CB1" w:rsidRPr="00B33BCC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106CB1" w:rsidRPr="00B33BCC">
        <w:rPr>
          <w:rFonts w:ascii="Times New Roman" w:hAnsi="Times New Roman" w:cs="Times New Roman"/>
          <w:sz w:val="28"/>
          <w:szCs w:val="28"/>
        </w:rPr>
        <w:t xml:space="preserve"> район, ул., Советс</w:t>
      </w:r>
      <w:r w:rsidR="00B33BCC" w:rsidRPr="00B33BCC">
        <w:rPr>
          <w:rFonts w:ascii="Times New Roman" w:hAnsi="Times New Roman" w:cs="Times New Roman"/>
          <w:sz w:val="28"/>
          <w:szCs w:val="28"/>
        </w:rPr>
        <w:t xml:space="preserve">кая, 60, СП «Дом детского творчества»,  8- (846) 73 -2-14-31 -Акимова Лариса Юрьевна, </w:t>
      </w:r>
      <w:r w:rsidR="00106CB1" w:rsidRPr="00B33B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06CB1" w:rsidRPr="00B33BCC">
          <w:rPr>
            <w:rStyle w:val="a3"/>
            <w:color w:val="auto"/>
            <w:sz w:val="28"/>
            <w:szCs w:val="28"/>
            <w:lang w:val="en-US"/>
          </w:rPr>
          <w:t>orehovaddt</w:t>
        </w:r>
        <w:r w:rsidR="00106CB1" w:rsidRPr="00B33BCC">
          <w:rPr>
            <w:rStyle w:val="a3"/>
            <w:color w:val="auto"/>
            <w:sz w:val="28"/>
            <w:szCs w:val="28"/>
          </w:rPr>
          <w:t>@</w:t>
        </w:r>
        <w:r w:rsidR="00106CB1" w:rsidRPr="00B33BCC">
          <w:rPr>
            <w:rStyle w:val="a3"/>
            <w:color w:val="auto"/>
            <w:sz w:val="28"/>
            <w:szCs w:val="28"/>
            <w:lang w:val="en-US"/>
          </w:rPr>
          <w:t>yandex</w:t>
        </w:r>
        <w:r w:rsidR="00106CB1" w:rsidRPr="00B33BC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06CB1" w:rsidRPr="00B33BC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33BCC" w:rsidRPr="00B33BCC">
        <w:rPr>
          <w:rStyle w:val="a3"/>
          <w:color w:val="auto"/>
          <w:sz w:val="28"/>
          <w:szCs w:val="28"/>
        </w:rPr>
        <w:t xml:space="preserve">  </w:t>
      </w:r>
    </w:p>
    <w:p w:rsidR="0041435B" w:rsidRPr="00B33BCC" w:rsidRDefault="00B33BCC" w:rsidP="0041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         3.3</w:t>
      </w:r>
      <w:proofErr w:type="gramStart"/>
      <w:r w:rsidR="0041435B" w:rsidRPr="00B33BCC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41435B" w:rsidRPr="00B33BCC">
        <w:rPr>
          <w:rFonts w:ascii="Times New Roman" w:hAnsi="Times New Roman" w:cs="Times New Roman"/>
          <w:sz w:val="28"/>
          <w:szCs w:val="28"/>
        </w:rPr>
        <w:t>е допускается:</w:t>
      </w:r>
    </w:p>
    <w:p w:rsidR="0041435B" w:rsidRPr="00B33BCC" w:rsidRDefault="0041435B" w:rsidP="0041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- выступление вокалистов в программе Конкурса - фестиваля под фонограмму "плюс"; </w:t>
      </w:r>
    </w:p>
    <w:p w:rsidR="0041435B" w:rsidRPr="00B33BCC" w:rsidRDefault="0041435B" w:rsidP="0041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- выступление инструментальных ансамблей под фонограмму.</w:t>
      </w:r>
    </w:p>
    <w:p w:rsidR="0041435B" w:rsidRPr="00B33BCC" w:rsidRDefault="0041435B" w:rsidP="00414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C">
        <w:rPr>
          <w:rFonts w:ascii="Times New Roman" w:hAnsi="Times New Roman" w:cs="Times New Roman"/>
          <w:b/>
          <w:sz w:val="28"/>
          <w:szCs w:val="28"/>
        </w:rPr>
        <w:t>4. Возрастные категории  участников и конкурсные номинации:</w:t>
      </w:r>
    </w:p>
    <w:p w:rsidR="0041435B" w:rsidRPr="00B33BCC" w:rsidRDefault="0041435B" w:rsidP="00414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4.1. В Конкурсе - фестивале могут принять участие детские и молодежные коллективы: фольклорные ансамбли, ансамбли народной песни, творческие объединения, учреждения общего, дошкольного, дополнительного образования детей.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4.2.   Возраст участников Фестиваля  - от 6 до 17 лет (включительно).</w:t>
      </w:r>
    </w:p>
    <w:p w:rsidR="0041435B" w:rsidRPr="00B33BCC" w:rsidRDefault="0041435B" w:rsidP="00414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35B" w:rsidRPr="00B33BCC" w:rsidRDefault="0041435B" w:rsidP="00B33BCC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Номинации:</w:t>
      </w:r>
    </w:p>
    <w:p w:rsidR="0041435B" w:rsidRPr="00B33BCC" w:rsidRDefault="0041435B" w:rsidP="00B33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33BCC">
        <w:rPr>
          <w:rFonts w:ascii="Times New Roman" w:hAnsi="Times New Roman" w:cs="Times New Roman"/>
          <w:bCs/>
          <w:sz w:val="28"/>
          <w:szCs w:val="28"/>
        </w:rPr>
        <w:t>Вокал (народный, в том числе фольклор и этнография)</w:t>
      </w:r>
    </w:p>
    <w:p w:rsidR="0041435B" w:rsidRPr="00B33BCC" w:rsidRDefault="0041435B" w:rsidP="00B33BC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Соло </w:t>
      </w:r>
    </w:p>
    <w:p w:rsidR="0041435B" w:rsidRPr="00B33BCC" w:rsidRDefault="0041435B" w:rsidP="00B33BC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Ансамбль (разделяются на дуэт, трио, квартет и др.)</w:t>
      </w:r>
    </w:p>
    <w:p w:rsidR="0041435B" w:rsidRPr="00B33BCC" w:rsidRDefault="0041435B" w:rsidP="00B33BCC">
      <w:pPr>
        <w:pStyle w:val="a6"/>
        <w:numPr>
          <w:ilvl w:val="0"/>
          <w:numId w:val="2"/>
        </w:numPr>
        <w:tabs>
          <w:tab w:val="num" w:pos="1005"/>
        </w:tabs>
        <w:spacing w:line="360" w:lineRule="auto"/>
        <w:ind w:left="0" w:firstLine="0"/>
        <w:rPr>
          <w:sz w:val="28"/>
          <w:szCs w:val="28"/>
        </w:rPr>
      </w:pPr>
      <w:r w:rsidRPr="00B33BCC">
        <w:rPr>
          <w:sz w:val="28"/>
          <w:szCs w:val="28"/>
        </w:rPr>
        <w:t xml:space="preserve">1 возрастная категория: 5-8лет </w:t>
      </w:r>
    </w:p>
    <w:p w:rsidR="0041435B" w:rsidRPr="00B33BCC" w:rsidRDefault="0041435B" w:rsidP="00B33BC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2 возрастная категория: 9-12 лет </w:t>
      </w:r>
    </w:p>
    <w:p w:rsidR="0041435B" w:rsidRPr="00B33BCC" w:rsidRDefault="0041435B" w:rsidP="00B33BC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3 возрастная категория: 13-17 лет </w:t>
      </w:r>
    </w:p>
    <w:p w:rsidR="0041435B" w:rsidRPr="00B33BCC" w:rsidRDefault="0041435B" w:rsidP="0041435B">
      <w:pPr>
        <w:spacing w:line="360" w:lineRule="auto"/>
        <w:ind w:left="-130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музыкальность, художественная трактовка музыкального произведения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чистота интонации и качество звучания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красота тембра и сила голоса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сценическая культура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сложность репертуара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соответствие репертуара исполнительским возможностям и возрастной категории исполнителя </w:t>
      </w:r>
    </w:p>
    <w:p w:rsidR="0041435B" w:rsidRPr="00B33BCC" w:rsidRDefault="0041435B" w:rsidP="0041435B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</w:p>
    <w:p w:rsidR="0041435B" w:rsidRPr="00B33BCC" w:rsidRDefault="0041435B" w:rsidP="00414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Участники исполняют не более 2-х  разнохарактерных произведения, общий хронометраж которых не должен превышать 8 минут.</w:t>
      </w:r>
      <w:r w:rsidRPr="00B3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5B" w:rsidRPr="00B33BCC" w:rsidRDefault="0041435B" w:rsidP="0041435B">
      <w:pPr>
        <w:spacing w:line="360" w:lineRule="auto"/>
        <w:ind w:left="-26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2.</w:t>
      </w:r>
      <w:r w:rsidRPr="00B33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</w:rPr>
        <w:t>Хоровое пение  (народное направление)</w:t>
      </w:r>
      <w:r w:rsidRPr="00B3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5B" w:rsidRPr="00B33BCC" w:rsidRDefault="0041435B" w:rsidP="0041435B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Младший хор (5-12 лет);</w:t>
      </w:r>
    </w:p>
    <w:p w:rsidR="0041435B" w:rsidRPr="00B33BCC" w:rsidRDefault="0041435B" w:rsidP="0041435B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Средний хор (13-17 лет);</w:t>
      </w:r>
    </w:p>
    <w:p w:rsidR="0041435B" w:rsidRPr="00B33BCC" w:rsidRDefault="0041435B" w:rsidP="0041435B">
      <w:pPr>
        <w:spacing w:after="0" w:line="360" w:lineRule="auto"/>
        <w:ind w:left="12"/>
        <w:rPr>
          <w:rFonts w:ascii="Times New Roman" w:hAnsi="Times New Roman" w:cs="Times New Roman"/>
          <w:sz w:val="28"/>
          <w:szCs w:val="28"/>
        </w:rPr>
      </w:pPr>
    </w:p>
    <w:p w:rsidR="0041435B" w:rsidRPr="00B33BCC" w:rsidRDefault="0041435B" w:rsidP="0041435B">
      <w:pPr>
        <w:spacing w:line="360" w:lineRule="auto"/>
        <w:ind w:firstLine="12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музыкальность, художественная трактовка музыкального произведения;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сложность репертуара;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репертуара исполнительским возможностям и возрастной категории исполнителя; </w:t>
      </w:r>
    </w:p>
    <w:p w:rsidR="0041435B" w:rsidRPr="00B33BCC" w:rsidRDefault="0041435B" w:rsidP="0041435B">
      <w:pPr>
        <w:spacing w:line="360" w:lineRule="auto"/>
        <w:ind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Участники исполняют не более 2 произведений, одно из которых a </w:t>
      </w:r>
      <w:proofErr w:type="spellStart"/>
      <w:r w:rsidRPr="00B33BCC">
        <w:rPr>
          <w:rFonts w:ascii="Times New Roman" w:hAnsi="Times New Roman" w:cs="Times New Roman"/>
          <w:bCs/>
          <w:sz w:val="28"/>
          <w:szCs w:val="28"/>
        </w:rPr>
        <w:t>capella</w:t>
      </w:r>
      <w:proofErr w:type="spellEnd"/>
      <w:r w:rsidRPr="00B33BCC">
        <w:rPr>
          <w:rFonts w:ascii="Times New Roman" w:hAnsi="Times New Roman" w:cs="Times New Roman"/>
          <w:bCs/>
          <w:sz w:val="28"/>
          <w:szCs w:val="28"/>
        </w:rPr>
        <w:t>.</w:t>
      </w:r>
      <w:r w:rsidRPr="00B33BCC">
        <w:rPr>
          <w:rFonts w:ascii="Times New Roman" w:hAnsi="Times New Roman" w:cs="Times New Roman"/>
          <w:sz w:val="28"/>
          <w:szCs w:val="28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</w:rPr>
        <w:t>Их общий хронометраж не должен превышать 8 минут.</w:t>
      </w:r>
    </w:p>
    <w:p w:rsidR="0041435B" w:rsidRPr="00B33BCC" w:rsidRDefault="0041435B" w:rsidP="004143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3. Инструментальный жанр </w:t>
      </w:r>
    </w:p>
    <w:p w:rsidR="0041435B" w:rsidRPr="00B33BCC" w:rsidRDefault="0041435B" w:rsidP="004143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Соло (дуэт, трио)</w:t>
      </w:r>
    </w:p>
    <w:p w:rsidR="0041435B" w:rsidRPr="00B33BCC" w:rsidRDefault="0041435B" w:rsidP="004143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Ансамбль </w:t>
      </w:r>
    </w:p>
    <w:p w:rsidR="0041435B" w:rsidRPr="00B33BCC" w:rsidRDefault="0041435B" w:rsidP="0041435B">
      <w:pPr>
        <w:numPr>
          <w:ilvl w:val="0"/>
          <w:numId w:val="2"/>
        </w:numPr>
        <w:tabs>
          <w:tab w:val="num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1 возрастная категория: 5-8лет; </w:t>
      </w:r>
    </w:p>
    <w:p w:rsidR="0041435B" w:rsidRPr="00B33BCC" w:rsidRDefault="0041435B" w:rsidP="0041435B">
      <w:pPr>
        <w:numPr>
          <w:ilvl w:val="0"/>
          <w:numId w:val="2"/>
        </w:numPr>
        <w:tabs>
          <w:tab w:val="num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2 возрастная категория: 9-12 лет; </w:t>
      </w:r>
    </w:p>
    <w:p w:rsidR="0041435B" w:rsidRPr="00B33BCC" w:rsidRDefault="0041435B" w:rsidP="0041435B">
      <w:pPr>
        <w:numPr>
          <w:ilvl w:val="0"/>
          <w:numId w:val="2"/>
        </w:numPr>
        <w:tabs>
          <w:tab w:val="num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3 возрастная категория: 13-17 лет; </w:t>
      </w:r>
    </w:p>
    <w:p w:rsidR="0041435B" w:rsidRPr="00B33BCC" w:rsidRDefault="0041435B" w:rsidP="0041435B">
      <w:pPr>
        <w:spacing w:line="360" w:lineRule="auto"/>
        <w:ind w:left="-260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степень владения инструментом;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сложность репертуара и аранжировка;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чистота интонации и музыкальный строй;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технические возможности ансамблевого исполнения;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музыкальность, артистичность, художественная трактовка музыкального произведения;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творческая индивидуальность (для солистов);</w:t>
      </w:r>
    </w:p>
    <w:p w:rsidR="0041435B" w:rsidRPr="00B33BCC" w:rsidRDefault="0041435B" w:rsidP="0041435B">
      <w:pPr>
        <w:spacing w:line="360" w:lineRule="auto"/>
        <w:ind w:left="-232" w:firstLine="2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Участники исполняют 1 произведение,</w:t>
      </w:r>
      <w:r w:rsidRPr="00B33BCC">
        <w:rPr>
          <w:rFonts w:ascii="Times New Roman" w:hAnsi="Times New Roman" w:cs="Times New Roman"/>
          <w:sz w:val="28"/>
          <w:szCs w:val="28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</w:rPr>
        <w:t>общий хронометраж которого не должен превышать 5 минут.</w:t>
      </w:r>
    </w:p>
    <w:p w:rsidR="0041435B" w:rsidRPr="00B33BCC" w:rsidRDefault="0041435B" w:rsidP="00414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B33BCC">
        <w:rPr>
          <w:rFonts w:ascii="Times New Roman" w:hAnsi="Times New Roman" w:cs="Times New Roman"/>
          <w:bCs/>
          <w:sz w:val="28"/>
          <w:szCs w:val="28"/>
        </w:rPr>
        <w:t xml:space="preserve">. Хореография </w:t>
      </w:r>
    </w:p>
    <w:p w:rsidR="0041435B" w:rsidRPr="00B33BCC" w:rsidRDefault="0041435B" w:rsidP="0041435B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33BCC">
        <w:rPr>
          <w:rFonts w:ascii="Times New Roman" w:hAnsi="Times New Roman" w:cs="Times New Roman"/>
          <w:bCs/>
          <w:sz w:val="28"/>
          <w:szCs w:val="28"/>
          <w:lang w:eastAsia="en-US"/>
        </w:rPr>
        <w:t>Танец –</w:t>
      </w:r>
      <w:r w:rsidRPr="00B33BC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  <w:lang w:eastAsia="en-US"/>
        </w:rPr>
        <w:t>этнический, стилизованный, народный, характерный. Танцы национальностей, проживающих в Поволжье, с выдержкой стиля, техники и музыки;</w:t>
      </w:r>
    </w:p>
    <w:p w:rsidR="0041435B" w:rsidRPr="00B33BCC" w:rsidRDefault="0041435B" w:rsidP="0041435B">
      <w:pPr>
        <w:spacing w:after="0" w:line="360" w:lineRule="auto"/>
        <w:ind w:left="12"/>
        <w:rPr>
          <w:rFonts w:ascii="Times New Roman" w:hAnsi="Times New Roman" w:cs="Times New Roman"/>
          <w:sz w:val="28"/>
          <w:szCs w:val="28"/>
        </w:rPr>
      </w:pP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Соло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Ансамбль (разделяются на дуэт, трио, квартет и др.)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1 возрастная категория: 5-9лет </w:t>
      </w:r>
    </w:p>
    <w:p w:rsidR="0041435B" w:rsidRPr="00B33BCC" w:rsidRDefault="0041435B" w:rsidP="0041435B">
      <w:pPr>
        <w:numPr>
          <w:ilvl w:val="0"/>
          <w:numId w:val="5"/>
        </w:numPr>
        <w:spacing w:after="0" w:line="360" w:lineRule="auto"/>
        <w:ind w:left="130" w:firstLine="1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lastRenderedPageBreak/>
        <w:t xml:space="preserve">2 возрастная категория: 10-12 лет </w:t>
      </w:r>
    </w:p>
    <w:p w:rsidR="0041435B" w:rsidRPr="00B33BCC" w:rsidRDefault="0041435B" w:rsidP="0041435B">
      <w:pPr>
        <w:numPr>
          <w:ilvl w:val="0"/>
          <w:numId w:val="5"/>
        </w:numPr>
        <w:spacing w:after="0" w:line="360" w:lineRule="auto"/>
        <w:ind w:left="130" w:firstLine="1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3 возрастная категория: 13-17 лет </w:t>
      </w:r>
    </w:p>
    <w:p w:rsidR="0041435B" w:rsidRPr="00B33BCC" w:rsidRDefault="0041435B" w:rsidP="0041435B">
      <w:pPr>
        <w:spacing w:line="360" w:lineRule="auto"/>
        <w:ind w:left="-260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исполнительское мастерство–техника исполнения движений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композиционное построение номера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возрастным особенностям исполнителей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сценичность (пластика, костюм, реквизит, культура исполнения) </w:t>
      </w:r>
    </w:p>
    <w:p w:rsidR="0041435B" w:rsidRPr="00B33BCC" w:rsidRDefault="0041435B" w:rsidP="0041435B">
      <w:pPr>
        <w:numPr>
          <w:ilvl w:val="0"/>
          <w:numId w:val="4"/>
        </w:numPr>
        <w:spacing w:after="0" w:line="36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артистизм, раскрытие художественного образа </w:t>
      </w:r>
    </w:p>
    <w:p w:rsidR="0041435B" w:rsidRPr="00B33BCC" w:rsidRDefault="0041435B" w:rsidP="0041435B">
      <w:pPr>
        <w:spacing w:line="360" w:lineRule="auto"/>
        <w:ind w:left="-232" w:firstLine="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Участники исполняют не более 2-х танцев,</w:t>
      </w:r>
      <w:r w:rsidRPr="00B33BCC">
        <w:rPr>
          <w:rFonts w:ascii="Times New Roman" w:hAnsi="Times New Roman" w:cs="Times New Roman"/>
          <w:sz w:val="28"/>
          <w:szCs w:val="28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</w:rPr>
        <w:t xml:space="preserve">общий хронометраж которых не должен превышать 8 минут. </w:t>
      </w:r>
    </w:p>
    <w:p w:rsidR="0041435B" w:rsidRPr="00B33BCC" w:rsidRDefault="0041435B" w:rsidP="0041435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3BC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33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33BCC">
        <w:rPr>
          <w:rFonts w:ascii="Times New Roman" w:hAnsi="Times New Roman" w:cs="Times New Roman"/>
          <w:bCs/>
          <w:sz w:val="28"/>
          <w:szCs w:val="28"/>
        </w:rPr>
        <w:t>Декоративно – прикладное творчество</w:t>
      </w:r>
    </w:p>
    <w:p w:rsidR="0041435B" w:rsidRPr="00B33BCC" w:rsidRDefault="0041435B" w:rsidP="0041435B">
      <w:pPr>
        <w:spacing w:line="360" w:lineRule="auto"/>
        <w:ind w:left="-232" w:firstLine="940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На выставку-конкурс предоставляются работы в номинации «Народны ремесла» по указанным и др. направлениям: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B33BCC">
        <w:rPr>
          <w:rFonts w:ascii="Times New Roman" w:hAnsi="Times New Roman" w:cs="Times New Roman"/>
          <w:sz w:val="28"/>
          <w:szCs w:val="28"/>
        </w:rPr>
        <w:t>Художественная обработка дерева (резьба по дереву);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-  Роспись по дереву;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3BCC">
        <w:rPr>
          <w:rFonts w:ascii="Times New Roman" w:hAnsi="Times New Roman" w:cs="Times New Roman"/>
          <w:sz w:val="28"/>
          <w:szCs w:val="28"/>
        </w:rPr>
        <w:t>Соломка;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3BCC">
        <w:rPr>
          <w:rFonts w:ascii="Times New Roman" w:hAnsi="Times New Roman" w:cs="Times New Roman"/>
          <w:sz w:val="28"/>
          <w:szCs w:val="28"/>
        </w:rPr>
        <w:t>Глиняная игрушка;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- Художественная вышивка (элементы народного костюма);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-  Валяние;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B33BCC">
        <w:rPr>
          <w:rFonts w:ascii="Times New Roman" w:hAnsi="Times New Roman" w:cs="Times New Roman"/>
          <w:bCs/>
          <w:sz w:val="28"/>
          <w:szCs w:val="28"/>
        </w:rPr>
        <w:t>Бисероплетение</w:t>
      </w:r>
      <w:proofErr w:type="spellEnd"/>
      <w:r w:rsidRPr="00B33BCC">
        <w:rPr>
          <w:rFonts w:ascii="Times New Roman" w:hAnsi="Times New Roman" w:cs="Times New Roman"/>
          <w:bCs/>
          <w:sz w:val="28"/>
          <w:szCs w:val="28"/>
        </w:rPr>
        <w:t>;</w:t>
      </w:r>
    </w:p>
    <w:p w:rsidR="0041435B" w:rsidRPr="00B33BCC" w:rsidRDefault="0041435B" w:rsidP="0041435B">
      <w:pPr>
        <w:spacing w:line="240" w:lineRule="auto"/>
        <w:ind w:left="-232"/>
        <w:rPr>
          <w:rFonts w:ascii="Times New Roman" w:hAnsi="Times New Roman" w:cs="Times New Roman"/>
          <w:bCs/>
          <w:sz w:val="28"/>
          <w:szCs w:val="28"/>
        </w:rPr>
      </w:pPr>
      <w:r w:rsidRPr="00B33BCC">
        <w:rPr>
          <w:rFonts w:ascii="Times New Roman" w:hAnsi="Times New Roman" w:cs="Times New Roman"/>
          <w:bCs/>
          <w:sz w:val="28"/>
          <w:szCs w:val="28"/>
        </w:rPr>
        <w:t>-  Народная кукла;</w:t>
      </w:r>
    </w:p>
    <w:p w:rsidR="0041435B" w:rsidRPr="00B33BCC" w:rsidRDefault="0041435B" w:rsidP="0041435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1 возрастная категория: 5-9лет; </w:t>
      </w:r>
    </w:p>
    <w:p w:rsidR="0041435B" w:rsidRPr="00B33BCC" w:rsidRDefault="0041435B" w:rsidP="0041435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2 возрастная категория: 10-12 лет; </w:t>
      </w:r>
    </w:p>
    <w:p w:rsidR="0041435B" w:rsidRPr="00B33BCC" w:rsidRDefault="0041435B" w:rsidP="0041435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3 возрастная категория: 13-17 лет; </w:t>
      </w:r>
    </w:p>
    <w:p w:rsidR="0041435B" w:rsidRPr="00B33BCC" w:rsidRDefault="0041435B" w:rsidP="004143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i/>
          <w:sz w:val="28"/>
          <w:szCs w:val="28"/>
        </w:rPr>
        <w:t>Требования к работам:</w:t>
      </w:r>
    </w:p>
    <w:p w:rsidR="0041435B" w:rsidRPr="00B33BCC" w:rsidRDefault="0041435B" w:rsidP="0041435B">
      <w:pPr>
        <w:numPr>
          <w:ilvl w:val="1"/>
          <w:numId w:val="5"/>
        </w:numPr>
        <w:spacing w:after="93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Участники выполняют работу самостоятельно. </w:t>
      </w:r>
    </w:p>
    <w:p w:rsidR="0041435B" w:rsidRPr="00B33BCC" w:rsidRDefault="0041435B" w:rsidP="0041435B">
      <w:pPr>
        <w:numPr>
          <w:ilvl w:val="1"/>
          <w:numId w:val="5"/>
        </w:numPr>
        <w:spacing w:after="93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Работа должна соответствовать тематике Конкурса - фестиваля. </w:t>
      </w:r>
    </w:p>
    <w:p w:rsidR="0041435B" w:rsidRPr="00B33BCC" w:rsidRDefault="0041435B" w:rsidP="0041435B">
      <w:pPr>
        <w:numPr>
          <w:ilvl w:val="1"/>
          <w:numId w:val="5"/>
        </w:numPr>
        <w:spacing w:after="93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lastRenderedPageBreak/>
        <w:t>Размер работы на усмотрение участника.</w:t>
      </w:r>
    </w:p>
    <w:p w:rsidR="0041435B" w:rsidRPr="00B33BCC" w:rsidRDefault="0041435B" w:rsidP="0041435B">
      <w:pPr>
        <w:numPr>
          <w:ilvl w:val="1"/>
          <w:numId w:val="5"/>
        </w:numPr>
        <w:spacing w:after="9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От каждого учреждения принимается не более 2 работ. Допускаются коллективные работы. </w:t>
      </w:r>
    </w:p>
    <w:p w:rsidR="0041435B" w:rsidRPr="00B33BCC" w:rsidRDefault="0041435B" w:rsidP="0041435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                 5.  Каждая работа сопровождается прикрепленной этикеткой (</w:t>
      </w:r>
      <w:r w:rsidRPr="00B33BCC">
        <w:rPr>
          <w:rFonts w:ascii="Times New Roman" w:hAnsi="Times New Roman" w:cs="Times New Roman"/>
          <w:sz w:val="28"/>
          <w:szCs w:val="28"/>
          <w:u w:val="single"/>
        </w:rPr>
        <w:t>размер 7см х 5см</w:t>
      </w:r>
      <w:r w:rsidRPr="00B33BCC">
        <w:rPr>
          <w:rFonts w:ascii="Times New Roman" w:hAnsi="Times New Roman" w:cs="Times New Roman"/>
          <w:sz w:val="28"/>
          <w:szCs w:val="28"/>
        </w:rPr>
        <w:t xml:space="preserve">) в правый нижний угол. Этикетка заполняется отдельно на каждую работу: </w:t>
      </w:r>
    </w:p>
    <w:p w:rsidR="0041435B" w:rsidRPr="00B33BCC" w:rsidRDefault="0041435B" w:rsidP="00414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41435B" w:rsidRPr="00B33BCC" w:rsidRDefault="0041435B" w:rsidP="00414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Фамилия, имя автора, возраст.</w:t>
      </w:r>
    </w:p>
    <w:p w:rsidR="0041435B" w:rsidRPr="00B33BCC" w:rsidRDefault="0041435B" w:rsidP="00414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Наименование объединения.</w:t>
      </w:r>
    </w:p>
    <w:p w:rsidR="0041435B" w:rsidRPr="00B33BCC" w:rsidRDefault="0041435B" w:rsidP="00414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Педагог.</w:t>
      </w:r>
    </w:p>
    <w:p w:rsidR="0041435B" w:rsidRPr="00B33BCC" w:rsidRDefault="0041435B" w:rsidP="004143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:rsidR="0041435B" w:rsidRPr="00B33BCC" w:rsidRDefault="0041435B" w:rsidP="00414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BCC">
        <w:rPr>
          <w:rFonts w:ascii="Times New Roman" w:hAnsi="Times New Roman" w:cs="Times New Roman"/>
          <w:bCs/>
          <w:i/>
          <w:sz w:val="28"/>
          <w:szCs w:val="28"/>
        </w:rPr>
        <w:t>Критерии оценки:</w:t>
      </w:r>
    </w:p>
    <w:p w:rsidR="0041435B" w:rsidRPr="00B33BCC" w:rsidRDefault="0041435B" w:rsidP="0041435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Творческая индивидуальность и мастерство автора, владение выбранной техникой;</w:t>
      </w:r>
    </w:p>
    <w:p w:rsidR="0041435B" w:rsidRPr="00B33BCC" w:rsidRDefault="0041435B" w:rsidP="0041435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Отражение заявленной темы;</w:t>
      </w:r>
    </w:p>
    <w:p w:rsidR="0041435B" w:rsidRPr="00B33BCC" w:rsidRDefault="0041435B" w:rsidP="0041435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41435B" w:rsidRPr="00B33BCC" w:rsidRDefault="0041435B" w:rsidP="0041435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Художественный вкус и </w:t>
      </w:r>
      <w:proofErr w:type="gramStart"/>
      <w:r w:rsidRPr="00B33BCC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B33BCC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изделия);</w:t>
      </w:r>
    </w:p>
    <w:p w:rsidR="0041435B" w:rsidRPr="00B33BCC" w:rsidRDefault="0041435B" w:rsidP="0041435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>Соответствие работы возрасту учащихся.</w:t>
      </w:r>
    </w:p>
    <w:p w:rsidR="0041435B" w:rsidRPr="00B33BCC" w:rsidRDefault="0041435B" w:rsidP="00B33BC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41435B" w:rsidRPr="00B33BCC" w:rsidRDefault="0041435B" w:rsidP="0041435B">
      <w:pPr>
        <w:pStyle w:val="a5"/>
        <w:spacing w:before="0" w:beforeAutospacing="0" w:after="0" w:afterAutospacing="0" w:line="360" w:lineRule="auto"/>
        <w:ind w:left="1440"/>
        <w:rPr>
          <w:b/>
          <w:sz w:val="28"/>
          <w:szCs w:val="28"/>
        </w:rPr>
      </w:pPr>
    </w:p>
    <w:p w:rsidR="0041435B" w:rsidRPr="00B33BCC" w:rsidRDefault="0041435B" w:rsidP="0041435B">
      <w:pPr>
        <w:pStyle w:val="a5"/>
        <w:numPr>
          <w:ilvl w:val="1"/>
          <w:numId w:val="8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B33BCC">
        <w:rPr>
          <w:b/>
          <w:sz w:val="28"/>
          <w:szCs w:val="28"/>
        </w:rPr>
        <w:t>Награждение участников</w:t>
      </w:r>
    </w:p>
    <w:p w:rsidR="0041435B" w:rsidRPr="00B33BCC" w:rsidRDefault="0041435B" w:rsidP="0041435B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41435B" w:rsidRPr="00B33BCC" w:rsidRDefault="0041435B" w:rsidP="0041435B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B33BCC">
        <w:rPr>
          <w:sz w:val="28"/>
          <w:szCs w:val="28"/>
        </w:rPr>
        <w:t xml:space="preserve">5.1.  В соответствии с решением жюри победители Конкурса - фестиваля награждаются дипломами лауреатов I, II, III степени и памятными подарками. Возможно награждения по отдельным номинациям на усмотрение жюри. </w:t>
      </w:r>
    </w:p>
    <w:p w:rsidR="0041435B" w:rsidRPr="00B33BCC" w:rsidRDefault="0041435B" w:rsidP="0041435B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  <w:r w:rsidRPr="00B33BCC">
        <w:rPr>
          <w:sz w:val="28"/>
          <w:szCs w:val="28"/>
        </w:rPr>
        <w:t>5.2. Участникам Конкурса-фестиваля вручается Сертификат участника.</w:t>
      </w:r>
    </w:p>
    <w:p w:rsidR="0041435B" w:rsidRPr="00B33BCC" w:rsidRDefault="0041435B" w:rsidP="0041435B">
      <w:pPr>
        <w:spacing w:after="0" w:line="360" w:lineRule="auto"/>
        <w:ind w:left="-2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       5.3.  Все протоколы направляются в Оргкомитет конкурса – фестиваля. </w:t>
      </w:r>
    </w:p>
    <w:p w:rsidR="0041435B" w:rsidRPr="00B33BCC" w:rsidRDefault="0041435B" w:rsidP="0041435B">
      <w:pPr>
        <w:spacing w:after="0" w:line="360" w:lineRule="auto"/>
        <w:ind w:left="-2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lastRenderedPageBreak/>
        <w:t xml:space="preserve">        5.4. Информация о результатах выступления оглашаются на Гала-концерте.</w:t>
      </w:r>
    </w:p>
    <w:p w:rsidR="0041435B" w:rsidRPr="00B33BCC" w:rsidRDefault="0041435B" w:rsidP="0041435B">
      <w:pPr>
        <w:spacing w:after="0" w:line="360" w:lineRule="auto"/>
        <w:ind w:left="-2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      - Церемония вручения дипломов и призов проводится на Гала-концерте.</w:t>
      </w:r>
    </w:p>
    <w:p w:rsidR="0041435B" w:rsidRPr="00B33BCC" w:rsidRDefault="0041435B" w:rsidP="0041435B">
      <w:pPr>
        <w:spacing w:after="0" w:line="360" w:lineRule="auto"/>
        <w:ind w:left="-230"/>
        <w:rPr>
          <w:rFonts w:ascii="Times New Roman" w:hAnsi="Times New Roman" w:cs="Times New Roman"/>
          <w:sz w:val="28"/>
          <w:szCs w:val="28"/>
        </w:rPr>
      </w:pPr>
      <w:r w:rsidRPr="00B33BCC">
        <w:rPr>
          <w:rFonts w:ascii="Times New Roman" w:hAnsi="Times New Roman" w:cs="Times New Roman"/>
          <w:sz w:val="28"/>
          <w:szCs w:val="28"/>
        </w:rPr>
        <w:t xml:space="preserve">       - На Гала-концерт приглашаются все участники независимо от занятого места.</w:t>
      </w:r>
    </w:p>
    <w:p w:rsidR="0041435B" w:rsidRPr="00B33BCC" w:rsidRDefault="0041435B" w:rsidP="004143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BCC">
        <w:rPr>
          <w:rStyle w:val="a4"/>
          <w:b w:val="0"/>
          <w:sz w:val="28"/>
          <w:szCs w:val="28"/>
        </w:rPr>
        <w:t xml:space="preserve"> Оценочные листы и комментарии членов жюри  являются конфиденциальной информацией, не демонстрируются и не выдаются.</w:t>
      </w:r>
      <w:r w:rsidRPr="00B33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35B" w:rsidRPr="00B33BCC" w:rsidRDefault="0041435B" w:rsidP="007C06B3">
      <w:pPr>
        <w:spacing w:after="0" w:line="360" w:lineRule="auto"/>
        <w:ind w:left="-230" w:firstLine="938"/>
        <w:jc w:val="both"/>
        <w:rPr>
          <w:rFonts w:ascii="Times New Roman" w:hAnsi="Times New Roman" w:cs="Times New Roman"/>
          <w:b/>
          <w:sz w:val="28"/>
          <w:szCs w:val="28"/>
        </w:rPr>
        <w:sectPr w:rsidR="0041435B" w:rsidRPr="00B33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258" w:left="1701" w:header="708" w:footer="708" w:gutter="0"/>
          <w:cols w:space="720"/>
        </w:sectPr>
      </w:pPr>
      <w:r w:rsidRPr="00B33BCC">
        <w:rPr>
          <w:rStyle w:val="a4"/>
          <w:b w:val="0"/>
          <w:sz w:val="28"/>
          <w:szCs w:val="28"/>
        </w:rPr>
        <w:t>Решения жюри  окончательны, пересмотру и обжалованию не подлежат.</w:t>
      </w:r>
    </w:p>
    <w:p w:rsidR="0041435B" w:rsidRPr="007C06B3" w:rsidRDefault="0041435B" w:rsidP="007C06B3">
      <w:pPr>
        <w:pStyle w:val="a6"/>
        <w:ind w:left="0"/>
        <w:jc w:val="right"/>
        <w:rPr>
          <w:sz w:val="28"/>
          <w:szCs w:val="28"/>
        </w:rPr>
      </w:pPr>
      <w:r w:rsidRPr="007C06B3">
        <w:rPr>
          <w:sz w:val="28"/>
          <w:szCs w:val="28"/>
        </w:rPr>
        <w:lastRenderedPageBreak/>
        <w:t>Приложение № 1</w:t>
      </w:r>
    </w:p>
    <w:p w:rsidR="0041435B" w:rsidRPr="007C06B3" w:rsidRDefault="0041435B" w:rsidP="0041435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1435B" w:rsidRPr="007C06B3" w:rsidRDefault="0041435B" w:rsidP="0041435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>АНКЕТА - ЗАЯВКА</w:t>
      </w:r>
    </w:p>
    <w:p w:rsidR="0041435B" w:rsidRPr="007C06B3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на участие в региональном детско-юношеском  фольклорном фестивале</w:t>
      </w:r>
    </w:p>
    <w:p w:rsidR="0041435B" w:rsidRPr="007C06B3" w:rsidRDefault="0041435B" w:rsidP="00414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«Национальная радуга Поволжья»</w:t>
      </w:r>
    </w:p>
    <w:p w:rsidR="0041435B" w:rsidRPr="007C06B3" w:rsidRDefault="0041435B" w:rsidP="0041435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sz w:val="28"/>
          <w:szCs w:val="28"/>
        </w:rPr>
      </w:pP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1.Территория и учреждение ___________________________________________________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2.Ведомственная принадлежность 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3.Почтовый адрес и телефон учреждения 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4.Номинация ________________________________________________________________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5.Ф.И.О. исполнителя ________________________________________________________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6.Возраст исполнителя ________________________________________________________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7.Ф.И.О. педагога (полностью) 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8.Телефон педагога (сотовый) 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9. Ф.И.О. концертмейстера _____________________________________________________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10.Авторы и название произведений ______________________________________________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11.Продолжительность выступления _____________________________________________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lastRenderedPageBreak/>
        <w:t>12.Необходимое техническое оборудование _______________________________________</w:t>
      </w: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</w:p>
    <w:p w:rsidR="0041435B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t>Руководитель учреждения                                                            Ф.И.О.</w:t>
      </w: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both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right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41435B" w:rsidRPr="007C06B3" w:rsidRDefault="0041435B" w:rsidP="0041435B">
      <w:pPr>
        <w:pStyle w:val="a6"/>
        <w:ind w:left="0"/>
        <w:jc w:val="right"/>
        <w:rPr>
          <w:sz w:val="28"/>
          <w:szCs w:val="28"/>
        </w:rPr>
      </w:pPr>
      <w:r w:rsidRPr="007C06B3">
        <w:rPr>
          <w:sz w:val="28"/>
          <w:szCs w:val="28"/>
        </w:rPr>
        <w:t>Приложение № 2</w:t>
      </w: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  <w:r w:rsidRPr="007C06B3">
        <w:rPr>
          <w:sz w:val="28"/>
          <w:szCs w:val="28"/>
        </w:rPr>
        <w:t>Состав оргкомитета:</w:t>
      </w:r>
    </w:p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435B" w:rsidRPr="007C06B3" w:rsidTr="0041435B">
        <w:trPr>
          <w:trHeight w:val="5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C06B3">
              <w:rPr>
                <w:sz w:val="28"/>
                <w:szCs w:val="28"/>
              </w:rPr>
              <w:t>Чуракова</w:t>
            </w:r>
            <w:proofErr w:type="spellEnd"/>
            <w:r w:rsidRPr="007C06B3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реализации общеобразовательных программ Министерства образования</w:t>
            </w:r>
            <w:proofErr w:type="gramEnd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науки Самарской области</w:t>
            </w:r>
          </w:p>
        </w:tc>
      </w:tr>
      <w:tr w:rsidR="0041435B" w:rsidRPr="007C06B3" w:rsidTr="0041435B">
        <w:trPr>
          <w:trHeight w:val="5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Сазонова Светлана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Поволжского управления Министерства образования и науки Самарской области, кандидат педагогических  наук</w:t>
            </w:r>
          </w:p>
        </w:tc>
      </w:tr>
      <w:tr w:rsidR="0041435B" w:rsidRPr="007C06B3" w:rsidTr="0041435B">
        <w:trPr>
          <w:trHeight w:val="5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Бодрова Татьяна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B" w:rsidRPr="007C06B3" w:rsidRDefault="00414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ГБОУ ДОД «Самарский дворец детского и юношеского творчества»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1435B" w:rsidRPr="007C06B3" w:rsidTr="0041435B">
        <w:trPr>
          <w:trHeight w:val="5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Гриднев Анатолий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 xml:space="preserve">Директор </w:t>
            </w:r>
            <w:r w:rsidRPr="007C06B3">
              <w:rPr>
                <w:color w:val="454545"/>
                <w:sz w:val="28"/>
                <w:szCs w:val="28"/>
              </w:rPr>
              <w:t>ГБОУ ДОД ЦРТДЮ «Центр социализации молодёжи»</w:t>
            </w:r>
          </w:p>
        </w:tc>
      </w:tr>
      <w:tr w:rsidR="0041435B" w:rsidRPr="007C06B3" w:rsidTr="004143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lastRenderedPageBreak/>
              <w:t>Гвоздева Елена Александровна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lastRenderedPageBreak/>
              <w:t xml:space="preserve">Заведующий структурным </w:t>
            </w:r>
            <w:r w:rsidRPr="007C06B3">
              <w:rPr>
                <w:sz w:val="28"/>
                <w:szCs w:val="28"/>
              </w:rPr>
              <w:lastRenderedPageBreak/>
              <w:t>подразделением «Детско-юношеский центр»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 xml:space="preserve">ГБОУ СОШ № 5 «ОЦ» 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г. Новокуйбышевска</w:t>
            </w:r>
          </w:p>
        </w:tc>
      </w:tr>
      <w:tr w:rsidR="0041435B" w:rsidRPr="007C06B3" w:rsidTr="004143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lastRenderedPageBreak/>
              <w:t>Рябков Валентин Евгеньевич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филиалом филиала ГБОУ СОШ «ОЦ» </w:t>
            </w:r>
            <w:proofErr w:type="spellStart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п.г.т</w:t>
            </w:r>
            <w:proofErr w:type="spellEnd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«Центр внешкольной работы»</w:t>
            </w:r>
          </w:p>
          <w:p w:rsidR="0041435B" w:rsidRPr="007C06B3" w:rsidRDefault="00414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Волжский</w:t>
            </w:r>
            <w:proofErr w:type="gramEnd"/>
            <w:r w:rsidRPr="007C0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41435B" w:rsidRPr="007C06B3" w:rsidTr="004143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C06B3">
              <w:rPr>
                <w:sz w:val="28"/>
                <w:szCs w:val="28"/>
              </w:rPr>
              <w:t>Ардакова</w:t>
            </w:r>
            <w:proofErr w:type="spellEnd"/>
            <w:r w:rsidRPr="007C06B3">
              <w:rPr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Заведующий структурным подразделением Центр детского творчества «Умелец»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 xml:space="preserve">ГБОУ СОШ № 5 «ОЦ» </w:t>
            </w:r>
          </w:p>
          <w:p w:rsidR="0041435B" w:rsidRPr="007C06B3" w:rsidRDefault="0041435B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C06B3">
              <w:rPr>
                <w:sz w:val="28"/>
                <w:szCs w:val="28"/>
              </w:rPr>
              <w:t>г. Новокуйбышевска</w:t>
            </w:r>
          </w:p>
        </w:tc>
      </w:tr>
    </w:tbl>
    <w:p w:rsidR="0041435B" w:rsidRPr="007C06B3" w:rsidRDefault="0041435B" w:rsidP="0041435B">
      <w:pPr>
        <w:pStyle w:val="a6"/>
        <w:ind w:left="0"/>
        <w:jc w:val="center"/>
        <w:rPr>
          <w:sz w:val="28"/>
          <w:szCs w:val="28"/>
        </w:rPr>
      </w:pPr>
    </w:p>
    <w:p w:rsidR="008F0E83" w:rsidRPr="007C06B3" w:rsidRDefault="0041435B" w:rsidP="0041435B">
      <w:pPr>
        <w:rPr>
          <w:rFonts w:ascii="Times New Roman" w:hAnsi="Times New Roman" w:cs="Times New Roman"/>
          <w:sz w:val="28"/>
          <w:szCs w:val="28"/>
        </w:rPr>
      </w:pPr>
      <w:r w:rsidRPr="007C06B3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7C06B3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proofErr w:type="spellEnd"/>
    </w:p>
    <w:sectPr w:rsidR="008F0E83" w:rsidRPr="007C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A0" w:rsidRDefault="00544DA0" w:rsidP="007C06B3">
      <w:pPr>
        <w:spacing w:after="0" w:line="240" w:lineRule="auto"/>
      </w:pPr>
      <w:r>
        <w:separator/>
      </w:r>
    </w:p>
  </w:endnote>
  <w:endnote w:type="continuationSeparator" w:id="0">
    <w:p w:rsidR="00544DA0" w:rsidRDefault="00544DA0" w:rsidP="007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A0" w:rsidRDefault="00544DA0" w:rsidP="007C06B3">
      <w:pPr>
        <w:spacing w:after="0" w:line="240" w:lineRule="auto"/>
      </w:pPr>
      <w:r>
        <w:separator/>
      </w:r>
    </w:p>
  </w:footnote>
  <w:footnote w:type="continuationSeparator" w:id="0">
    <w:p w:rsidR="00544DA0" w:rsidRDefault="00544DA0" w:rsidP="007C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3" w:rsidRDefault="007C06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BE"/>
    <w:multiLevelType w:val="hybridMultilevel"/>
    <w:tmpl w:val="B17C726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5F"/>
    <w:multiLevelType w:val="multilevel"/>
    <w:tmpl w:val="A380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D394F"/>
    <w:multiLevelType w:val="multilevel"/>
    <w:tmpl w:val="1B0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226A4"/>
    <w:multiLevelType w:val="multilevel"/>
    <w:tmpl w:val="791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A384A"/>
    <w:multiLevelType w:val="multilevel"/>
    <w:tmpl w:val="430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11E7E"/>
    <w:multiLevelType w:val="hybridMultilevel"/>
    <w:tmpl w:val="95BCE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C"/>
    <w:rsid w:val="00106CB1"/>
    <w:rsid w:val="0041435B"/>
    <w:rsid w:val="00544DA0"/>
    <w:rsid w:val="006471DC"/>
    <w:rsid w:val="007C06B3"/>
    <w:rsid w:val="008F0E83"/>
    <w:rsid w:val="00B33BCC"/>
    <w:rsid w:val="00BD2099"/>
    <w:rsid w:val="00D50FE8"/>
    <w:rsid w:val="00F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5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41435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4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4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Обычный1"/>
    <w:uiPriority w:val="99"/>
    <w:rsid w:val="0041435B"/>
    <w:pPr>
      <w:spacing w:after="200"/>
    </w:pPr>
    <w:rPr>
      <w:rFonts w:ascii="Lucida Grande" w:eastAsia="Times New Roman" w:hAnsi="Lucida Grande" w:cs="Times New Roman"/>
      <w:color w:val="000000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6B3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7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6B3"/>
    <w:rPr>
      <w:rFonts w:asciiTheme="minorHAnsi" w:eastAsiaTheme="minorEastAsia" w:hAnsiTheme="minorHAns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F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5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41435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4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4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Обычный1"/>
    <w:uiPriority w:val="99"/>
    <w:rsid w:val="0041435B"/>
    <w:pPr>
      <w:spacing w:after="200"/>
    </w:pPr>
    <w:rPr>
      <w:rFonts w:ascii="Lucida Grande" w:eastAsia="Times New Roman" w:hAnsi="Lucida Grande" w:cs="Times New Roman"/>
      <w:color w:val="000000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6B3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7C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6B3"/>
    <w:rPr>
      <w:rFonts w:asciiTheme="minorHAnsi" w:eastAsiaTheme="minorEastAsia" w:hAnsiTheme="minorHAns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hovaddt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2015-12-01T10:43:00Z</cp:lastPrinted>
  <dcterms:created xsi:type="dcterms:W3CDTF">2015-12-01T10:17:00Z</dcterms:created>
  <dcterms:modified xsi:type="dcterms:W3CDTF">2015-12-01T10:45:00Z</dcterms:modified>
</cp:coreProperties>
</file>