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0A" w:rsidRPr="00DB5BBF" w:rsidRDefault="009E4640" w:rsidP="00841C0A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kern w:val="36"/>
          <w:sz w:val="41"/>
          <w:szCs w:val="41"/>
        </w:rPr>
      </w:pPr>
      <w:r w:rsidRPr="009E4640">
        <w:rPr>
          <w:rFonts w:ascii="Tahoma" w:eastAsia="Times New Roman" w:hAnsi="Tahoma" w:cs="Tahoma"/>
          <w:noProof/>
          <w:kern w:val="36"/>
          <w:sz w:val="41"/>
          <w:szCs w:val="41"/>
        </w:rPr>
        <w:drawing>
          <wp:inline distT="0" distB="0" distL="0" distR="0">
            <wp:extent cx="4212771" cy="1970314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29288" cy="2786080"/>
                      <a:chOff x="642918" y="785787"/>
                      <a:chExt cx="5429288" cy="2786080"/>
                    </a:xfrm>
                  </a:grpSpPr>
                  <a:grpSp>
                    <a:nvGrpSpPr>
                      <a:cNvPr id="35" name="Группа 34"/>
                      <a:cNvGrpSpPr/>
                    </a:nvGrpSpPr>
                    <a:grpSpPr>
                      <a:xfrm>
                        <a:off x="642918" y="785787"/>
                        <a:ext cx="5429288" cy="2786080"/>
                        <a:chOff x="928670" y="571472"/>
                        <a:chExt cx="4643470" cy="2961995"/>
                      </a:xfrm>
                    </a:grpSpPr>
                    <a:sp>
                      <a:nvSpPr>
                        <a:cNvPr id="42" name="Прямоугольник 41"/>
                        <a:cNvSpPr/>
                      </a:nvSpPr>
                      <a:spPr>
                        <a:xfrm>
                          <a:off x="1214422" y="571472"/>
                          <a:ext cx="4143404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b="1" cap="none" spc="0" dirty="0" smtClean="0">
                                <a:ln w="10541" cmpd="sng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prstDash val="solid"/>
                                </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effectLst/>
                              </a:rPr>
                              <a:t>НАУЧНО – ПЕДАГОГИЧЕСКИЙ ФОРУМ</a:t>
                            </a:r>
                            <a:endParaRPr lang="ru-RU" sz="1600" b="1" cap="none" spc="0" dirty="0">
                              <a:ln w="10541" cmpd="sng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effectLst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Группа 10"/>
                        <a:cNvGrpSpPr/>
                      </a:nvGrpSpPr>
                      <a:grpSpPr>
                        <a:xfrm>
                          <a:off x="928670" y="1071538"/>
                          <a:ext cx="4643470" cy="2461929"/>
                          <a:chOff x="928670" y="1071538"/>
                          <a:chExt cx="4643470" cy="2461929"/>
                        </a:xfrm>
                      </a:grpSpPr>
                      <a:sp>
                        <a:nvSpPr>
                          <a:cNvPr id="44" name="Прямоугольник 43"/>
                          <a:cNvSpPr/>
                        </a:nvSpPr>
                        <a:spPr>
                          <a:xfrm>
                            <a:off x="1071546" y="3071802"/>
                            <a:ext cx="4429156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lIns="91440" tIns="45720" rIns="91440" bIns="4572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2400" b="1" cap="none" spc="0" dirty="0" smtClean="0">
                                  <a:ln w="10541" cmpd="sng">
                                    <a:solidFill>
                                      <a:schemeClr val="accent3">
                                        <a:lumMod val="50000"/>
                                      </a:schemeClr>
                                    </a:solidFill>
                                    <a:prstDash val="solid"/>
                                  </a:ln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effectLst/>
                                </a:rPr>
                                <a:t>«ПРОСВЕЩЕНИЕ»</a:t>
                              </a:r>
                              <a:endParaRPr lang="ru-RU" sz="2400" b="1" cap="none" spc="0" dirty="0">
                                <a:ln w="10541" cmpd="sng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prstDash val="solid"/>
                                </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effectLst/>
                              </a:endParaRPr>
                            </a:p>
                          </a:txBody>
                          <a:useSpRect/>
                        </a:txSp>
                      </a:sp>
                      <a:pic>
                        <a:nvPicPr>
                          <a:cNvPr id="45" name="Рисунок 44" descr="b940ac4ce325.png"/>
                          <a:cNvPicPr>
                            <a:picLocks noChangeAspect="1"/>
                          </a:cNvPicPr>
                        </a:nvPicPr>
                        <a:blipFill>
                          <a:blip r:embed="rId6" cstate="print"/>
                          <a:stretch>
                            <a:fillRect/>
                          </a:stretch>
                        </a:blipFill>
                        <a:spPr>
                          <a:xfrm>
                            <a:off x="928670" y="1071538"/>
                            <a:ext cx="4643470" cy="1993215"/>
                          </a:xfrm>
                          <a:prstGeom prst="rect">
                            <a:avLst/>
                          </a:prstGeom>
                        </a:spPr>
                      </a:pic>
                    </a:grpSp>
                  </a:grpSp>
                </lc:lockedCanvas>
              </a:graphicData>
            </a:graphic>
          </wp:inline>
        </w:drawing>
      </w:r>
    </w:p>
    <w:p w:rsidR="002C6B67" w:rsidRDefault="00841C0A" w:rsidP="002C6B67">
      <w:pPr>
        <w:spacing w:after="343" w:line="326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54CFE">
        <w:rPr>
          <w:rFonts w:ascii="Times New Roman" w:eastAsia="Times New Roman" w:hAnsi="Times New Roman" w:cs="Times New Roman"/>
          <w:sz w:val="32"/>
          <w:szCs w:val="32"/>
        </w:rPr>
        <w:t xml:space="preserve">Приглашаем принять участие педагогов, воспитателей, школьников, дошкольников в наших конкурсах. </w:t>
      </w:r>
    </w:p>
    <w:p w:rsidR="00005AEF" w:rsidRPr="00005AEF" w:rsidRDefault="00005AEF" w:rsidP="002C6B67">
      <w:pPr>
        <w:spacing w:after="343" w:line="326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5AEF">
        <w:rPr>
          <w:rFonts w:ascii="Times New Roman" w:hAnsi="Times New Roman" w:cs="Times New Roman"/>
          <w:sz w:val="32"/>
          <w:szCs w:val="32"/>
        </w:rPr>
        <w:t>Свидетельство о регистрации СМИ ЭЛ № ФС 77 - 30239 13.11.2007, выдано Федеральной службой по надзору в сфере связи, информационных технологий и массовых коммуникаций</w:t>
      </w:r>
    </w:p>
    <w:p w:rsidR="00841C0A" w:rsidRPr="00454CFE" w:rsidRDefault="007268ED" w:rsidP="002C6B67">
      <w:pPr>
        <w:spacing w:after="343" w:line="326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54CFE">
        <w:rPr>
          <w:rFonts w:ascii="Times New Roman" w:eastAsia="Times New Roman" w:hAnsi="Times New Roman" w:cs="Times New Roman"/>
          <w:sz w:val="32"/>
          <w:szCs w:val="32"/>
        </w:rPr>
        <w:t>Сроки проведения конкурсов с 1 октября 2015 по 31 декабря 2016 года.</w:t>
      </w:r>
    </w:p>
    <w:p w:rsidR="00454CFE" w:rsidRDefault="00841C0A" w:rsidP="002C6B67">
      <w:pPr>
        <w:spacing w:after="343" w:line="326" w:lineRule="atLeast"/>
        <w:jc w:val="both"/>
        <w:rPr>
          <w:rStyle w:val="header-user-name"/>
          <w:rFonts w:ascii="Times New Roman" w:hAnsi="Times New Roman" w:cs="Times New Roman"/>
          <w:sz w:val="32"/>
          <w:szCs w:val="32"/>
          <w:u w:val="single"/>
        </w:rPr>
      </w:pPr>
      <w:r w:rsidRPr="00454CFE">
        <w:rPr>
          <w:rFonts w:ascii="Times New Roman" w:eastAsia="Times New Roman" w:hAnsi="Times New Roman" w:cs="Times New Roman"/>
          <w:sz w:val="32"/>
          <w:szCs w:val="32"/>
        </w:rPr>
        <w:t>Для участия необходимо выбрать конкурс</w:t>
      </w:r>
      <w:r w:rsidR="00A51959">
        <w:rPr>
          <w:rFonts w:ascii="Times New Roman" w:eastAsia="Times New Roman" w:hAnsi="Times New Roman" w:cs="Times New Roman"/>
          <w:sz w:val="32"/>
          <w:szCs w:val="32"/>
        </w:rPr>
        <w:t xml:space="preserve"> на сайте </w:t>
      </w:r>
      <w:hyperlink r:id="rId7" w:tgtFrame="_blank" w:history="1">
        <w:r w:rsidR="00A51959" w:rsidRPr="00A51959">
          <w:rPr>
            <w:rStyle w:val="a8"/>
            <w:rFonts w:ascii="Times New Roman" w:hAnsi="Times New Roman" w:cs="Times New Roman"/>
            <w:color w:val="FF0000"/>
            <w:sz w:val="32"/>
            <w:szCs w:val="32"/>
            <w:shd w:val="clear" w:color="auto" w:fill="FFFFFF"/>
          </w:rPr>
          <w:t>http://pedagogforum.ru/</w:t>
        </w:r>
      </w:hyperlink>
      <w:r w:rsidR="00230AE0">
        <w:rPr>
          <w:rFonts w:ascii="Times New Roman" w:eastAsia="Times New Roman" w:hAnsi="Times New Roman" w:cs="Times New Roman"/>
          <w:sz w:val="32"/>
          <w:szCs w:val="32"/>
        </w:rPr>
        <w:t>, заполнить заявку, скачанную с сайта</w:t>
      </w:r>
      <w:r w:rsidR="00A5195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75C60" w:rsidRPr="00454CF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51959">
        <w:rPr>
          <w:rFonts w:ascii="Times New Roman" w:eastAsia="Times New Roman" w:hAnsi="Times New Roman" w:cs="Times New Roman"/>
          <w:sz w:val="32"/>
          <w:szCs w:val="32"/>
        </w:rPr>
        <w:t>и</w:t>
      </w:r>
      <w:r w:rsidR="00F75C60" w:rsidRPr="00454CFE">
        <w:rPr>
          <w:rFonts w:ascii="Times New Roman" w:eastAsia="Times New Roman" w:hAnsi="Times New Roman" w:cs="Times New Roman"/>
          <w:sz w:val="32"/>
          <w:szCs w:val="32"/>
        </w:rPr>
        <w:t xml:space="preserve"> отправить её вместе с работой</w:t>
      </w:r>
      <w:r w:rsidRPr="00454CFE">
        <w:rPr>
          <w:rFonts w:ascii="Times New Roman" w:eastAsia="Times New Roman" w:hAnsi="Times New Roman" w:cs="Times New Roman"/>
          <w:sz w:val="32"/>
          <w:szCs w:val="32"/>
        </w:rPr>
        <w:t xml:space="preserve"> и копи</w:t>
      </w:r>
      <w:r w:rsidR="00F75C60" w:rsidRPr="00454CFE">
        <w:rPr>
          <w:rFonts w:ascii="Times New Roman" w:eastAsia="Times New Roman" w:hAnsi="Times New Roman" w:cs="Times New Roman"/>
          <w:sz w:val="32"/>
          <w:szCs w:val="32"/>
        </w:rPr>
        <w:t>ей</w:t>
      </w:r>
      <w:r w:rsidRPr="00454CFE">
        <w:rPr>
          <w:rFonts w:ascii="Times New Roman" w:eastAsia="Times New Roman" w:hAnsi="Times New Roman" w:cs="Times New Roman"/>
          <w:sz w:val="32"/>
          <w:szCs w:val="32"/>
        </w:rPr>
        <w:t xml:space="preserve"> квитанции</w:t>
      </w:r>
      <w:r w:rsidR="00F75C60" w:rsidRPr="00454CFE">
        <w:rPr>
          <w:rFonts w:ascii="Times New Roman" w:eastAsia="Times New Roman" w:hAnsi="Times New Roman" w:cs="Times New Roman"/>
          <w:sz w:val="32"/>
          <w:szCs w:val="32"/>
        </w:rPr>
        <w:t xml:space="preserve"> об оплате на адрес электронной почты</w:t>
      </w:r>
      <w:r w:rsidR="00454CFE" w:rsidRPr="00454CF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8" w:history="1">
        <w:r w:rsidR="00454CFE" w:rsidRPr="002C6B67">
          <w:rPr>
            <w:rStyle w:val="a8"/>
            <w:rFonts w:ascii="Times New Roman" w:hAnsi="Times New Roman" w:cs="Times New Roman"/>
            <w:color w:val="FF0000"/>
            <w:sz w:val="32"/>
            <w:szCs w:val="32"/>
          </w:rPr>
          <w:t>pedagogforum@yandex.ru</w:t>
        </w:r>
      </w:hyperlink>
    </w:p>
    <w:p w:rsidR="00841C0A" w:rsidRDefault="00841C0A" w:rsidP="002C6B67">
      <w:pPr>
        <w:spacing w:after="343" w:line="326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54CFE">
        <w:rPr>
          <w:rFonts w:ascii="Times New Roman" w:eastAsia="Times New Roman" w:hAnsi="Times New Roman" w:cs="Times New Roman"/>
          <w:sz w:val="32"/>
          <w:szCs w:val="32"/>
        </w:rPr>
        <w:t>Каждый участник может принять участие в любом количестве конкурсов.</w:t>
      </w:r>
      <w:r w:rsidR="00374532" w:rsidRPr="00454CFE">
        <w:rPr>
          <w:rFonts w:ascii="Times New Roman" w:eastAsia="Times New Roman" w:hAnsi="Times New Roman" w:cs="Times New Roman"/>
          <w:sz w:val="32"/>
          <w:szCs w:val="32"/>
        </w:rPr>
        <w:t xml:space="preserve"> Стоимость участия в любом конкурсе </w:t>
      </w:r>
      <w:r w:rsidR="00BD3D50" w:rsidRPr="00454CFE">
        <w:rPr>
          <w:rFonts w:ascii="Times New Roman" w:eastAsia="Times New Roman" w:hAnsi="Times New Roman" w:cs="Times New Roman"/>
          <w:sz w:val="32"/>
          <w:szCs w:val="32"/>
        </w:rPr>
        <w:t xml:space="preserve">для педагогов - </w:t>
      </w:r>
      <w:r w:rsidR="00374532" w:rsidRPr="00454CFE">
        <w:rPr>
          <w:rFonts w:ascii="Times New Roman" w:eastAsia="Times New Roman" w:hAnsi="Times New Roman" w:cs="Times New Roman"/>
          <w:sz w:val="32"/>
          <w:szCs w:val="32"/>
        </w:rPr>
        <w:t>240 рублей</w:t>
      </w:r>
      <w:r w:rsidR="00BD3D50" w:rsidRPr="00454CFE">
        <w:rPr>
          <w:rFonts w:ascii="Times New Roman" w:eastAsia="Times New Roman" w:hAnsi="Times New Roman" w:cs="Times New Roman"/>
          <w:sz w:val="32"/>
          <w:szCs w:val="32"/>
        </w:rPr>
        <w:t>, для детей – 220 рублей</w:t>
      </w:r>
      <w:r w:rsidR="00374532" w:rsidRPr="00454CF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97A1B" w:rsidRPr="00454CFE" w:rsidRDefault="00F97A1B" w:rsidP="002C6B67">
      <w:pPr>
        <w:spacing w:after="343" w:line="326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Кроме того, педагоги имеют возможность получить </w:t>
      </w:r>
      <w:r w:rsidRPr="00F97A1B">
        <w:rPr>
          <w:rFonts w:ascii="Times New Roman" w:eastAsia="Times New Roman" w:hAnsi="Times New Roman" w:cs="Times New Roman"/>
          <w:color w:val="FF0000"/>
          <w:sz w:val="32"/>
          <w:szCs w:val="32"/>
        </w:rPr>
        <w:t>диплом эксперта конкурсов.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454CFE">
        <w:rPr>
          <w:rFonts w:ascii="Times New Roman" w:eastAsia="Times New Roman" w:hAnsi="Times New Roman" w:cs="Times New Roman"/>
          <w:sz w:val="32"/>
          <w:szCs w:val="32"/>
        </w:rPr>
        <w:t xml:space="preserve">Стоимость </w:t>
      </w:r>
      <w:r>
        <w:rPr>
          <w:rFonts w:ascii="Times New Roman" w:eastAsia="Times New Roman" w:hAnsi="Times New Roman" w:cs="Times New Roman"/>
          <w:sz w:val="32"/>
          <w:szCs w:val="32"/>
        </w:rPr>
        <w:t>диплома</w:t>
      </w:r>
      <w:r w:rsidRPr="00454CFE">
        <w:rPr>
          <w:rFonts w:ascii="Times New Roman" w:eastAsia="Times New Roman" w:hAnsi="Times New Roman" w:cs="Times New Roman"/>
          <w:sz w:val="32"/>
          <w:szCs w:val="32"/>
        </w:rPr>
        <w:t xml:space="preserve"> - 2</w:t>
      </w:r>
      <w:r>
        <w:rPr>
          <w:rFonts w:ascii="Times New Roman" w:eastAsia="Times New Roman" w:hAnsi="Times New Roman" w:cs="Times New Roman"/>
          <w:sz w:val="32"/>
          <w:szCs w:val="32"/>
        </w:rPr>
        <w:t>5</w:t>
      </w:r>
      <w:r w:rsidRPr="00454CFE">
        <w:rPr>
          <w:rFonts w:ascii="Times New Roman" w:eastAsia="Times New Roman" w:hAnsi="Times New Roman" w:cs="Times New Roman"/>
          <w:sz w:val="32"/>
          <w:szCs w:val="32"/>
        </w:rPr>
        <w:t>0 рублей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41C0A" w:rsidRPr="00DB5BBF" w:rsidRDefault="00841C0A" w:rsidP="002C6B67">
      <w:p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454CFE">
        <w:rPr>
          <w:rFonts w:ascii="Times New Roman" w:eastAsia="Times New Roman" w:hAnsi="Times New Roman" w:cs="Times New Roman"/>
          <w:sz w:val="32"/>
          <w:szCs w:val="32"/>
        </w:rPr>
        <w:t xml:space="preserve">Работы оцениваются жюри в течение </w:t>
      </w:r>
      <w:r w:rsidR="00C467C5" w:rsidRPr="00C467C5">
        <w:rPr>
          <w:rFonts w:ascii="Times New Roman" w:eastAsia="Times New Roman" w:hAnsi="Times New Roman" w:cs="Times New Roman"/>
          <w:sz w:val="32"/>
          <w:szCs w:val="32"/>
        </w:rPr>
        <w:t>ОДНОГО</w:t>
      </w:r>
      <w:r w:rsidRPr="00454CFE">
        <w:rPr>
          <w:rFonts w:ascii="Times New Roman" w:eastAsia="Times New Roman" w:hAnsi="Times New Roman" w:cs="Times New Roman"/>
          <w:sz w:val="32"/>
          <w:szCs w:val="32"/>
        </w:rPr>
        <w:t xml:space="preserve"> РАБОЧ</w:t>
      </w:r>
      <w:r w:rsidR="00C467C5">
        <w:rPr>
          <w:rFonts w:ascii="Times New Roman" w:eastAsia="Times New Roman" w:hAnsi="Times New Roman" w:cs="Times New Roman"/>
          <w:sz w:val="32"/>
          <w:szCs w:val="32"/>
        </w:rPr>
        <w:t>ЕГО ДНЯ</w:t>
      </w:r>
      <w:r w:rsidRPr="00454CFE">
        <w:rPr>
          <w:rFonts w:ascii="Times New Roman" w:eastAsia="Times New Roman" w:hAnsi="Times New Roman" w:cs="Times New Roman"/>
          <w:sz w:val="32"/>
          <w:szCs w:val="32"/>
        </w:rPr>
        <w:t>. После чего диплом отправляется на электронную почту участника</w:t>
      </w:r>
      <w:r w:rsidRPr="00DB5BBF">
        <w:rPr>
          <w:rFonts w:ascii="Arial" w:eastAsia="Times New Roman" w:hAnsi="Arial" w:cs="Arial"/>
          <w:sz w:val="29"/>
          <w:szCs w:val="29"/>
        </w:rPr>
        <w:t xml:space="preserve">. </w:t>
      </w:r>
    </w:p>
    <w:p w:rsidR="00841C0A" w:rsidRPr="00DB5BBF" w:rsidRDefault="003F1E65" w:rsidP="002C6B67">
      <w:pPr>
        <w:spacing w:after="343" w:line="326" w:lineRule="atLeast"/>
        <w:jc w:val="both"/>
        <w:rPr>
          <w:rFonts w:ascii="Arial" w:eastAsia="Times New Roman" w:hAnsi="Arial" w:cs="Arial"/>
          <w:sz w:val="48"/>
          <w:szCs w:val="48"/>
        </w:rPr>
      </w:pPr>
      <w:r w:rsidRPr="00DB5BBF">
        <w:rPr>
          <w:rFonts w:ascii="Arial" w:eastAsia="Times New Roman" w:hAnsi="Arial" w:cs="Arial"/>
          <w:b/>
          <w:bCs/>
          <w:sz w:val="48"/>
          <w:szCs w:val="48"/>
        </w:rPr>
        <w:t>Конкурсы</w:t>
      </w:r>
    </w:p>
    <w:p w:rsidR="00841C0A" w:rsidRPr="00DB5BBF" w:rsidRDefault="00841C0A" w:rsidP="002C6B67">
      <w:p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proofErr w:type="gramStart"/>
      <w:r w:rsidRPr="00DB5BBF">
        <w:rPr>
          <w:rFonts w:ascii="Arial" w:eastAsia="Times New Roman" w:hAnsi="Arial" w:cs="Arial"/>
          <w:sz w:val="29"/>
          <w:szCs w:val="29"/>
        </w:rPr>
        <w:t>В конкурс</w:t>
      </w:r>
      <w:r w:rsidR="003F1E65" w:rsidRPr="00DB5BBF">
        <w:rPr>
          <w:rFonts w:ascii="Arial" w:eastAsia="Times New Roman" w:hAnsi="Arial" w:cs="Arial"/>
          <w:sz w:val="29"/>
          <w:szCs w:val="29"/>
        </w:rPr>
        <w:t>ах</w:t>
      </w:r>
      <w:r w:rsidRPr="00DB5BBF">
        <w:rPr>
          <w:rFonts w:ascii="Arial" w:eastAsia="Times New Roman" w:hAnsi="Arial" w:cs="Arial"/>
          <w:sz w:val="29"/>
          <w:szCs w:val="29"/>
        </w:rPr>
        <w:t xml:space="preserve"> можно предоставлять любые материалы (проекты, методические разработки, исследовательские работы, сценарии, мастер-классы, презентации, сочинения, рассказы, стихи, фотографии, видео материалы, рисунки, поделки и т.д.</w:t>
      </w:r>
      <w:r w:rsidR="003F1E65" w:rsidRPr="00DB5BBF">
        <w:rPr>
          <w:rFonts w:ascii="Arial" w:eastAsia="Times New Roman" w:hAnsi="Arial" w:cs="Arial"/>
          <w:sz w:val="29"/>
          <w:szCs w:val="29"/>
        </w:rPr>
        <w:t xml:space="preserve"> в соответствии с тематикой конкурса</w:t>
      </w:r>
      <w:r w:rsidRPr="00DB5BBF">
        <w:rPr>
          <w:rFonts w:ascii="Arial" w:eastAsia="Times New Roman" w:hAnsi="Arial" w:cs="Arial"/>
          <w:sz w:val="29"/>
          <w:szCs w:val="29"/>
        </w:rPr>
        <w:t>).</w:t>
      </w:r>
      <w:proofErr w:type="gramEnd"/>
    </w:p>
    <w:p w:rsidR="00AB449E" w:rsidRPr="00DB5BBF" w:rsidRDefault="00AB449E" w:rsidP="002C6B67">
      <w:pPr>
        <w:spacing w:after="343" w:line="326" w:lineRule="atLeast"/>
        <w:jc w:val="both"/>
        <w:rPr>
          <w:rFonts w:ascii="Arial" w:eastAsia="Times New Roman" w:hAnsi="Arial" w:cs="Arial"/>
          <w:b/>
          <w:sz w:val="29"/>
          <w:szCs w:val="29"/>
        </w:rPr>
      </w:pPr>
      <w:r w:rsidRPr="00DB5BBF">
        <w:rPr>
          <w:rFonts w:ascii="Arial" w:eastAsia="Times New Roman" w:hAnsi="Arial" w:cs="Arial"/>
          <w:b/>
          <w:sz w:val="29"/>
          <w:szCs w:val="29"/>
        </w:rPr>
        <w:lastRenderedPageBreak/>
        <w:t>Конкурсы для педагогов</w:t>
      </w:r>
    </w:p>
    <w:p w:rsidR="003F1E65" w:rsidRPr="00DB5BBF" w:rsidRDefault="003F1E65" w:rsidP="002C6B67">
      <w:pPr>
        <w:pStyle w:val="a5"/>
        <w:numPr>
          <w:ilvl w:val="0"/>
          <w:numId w:val="1"/>
        </w:num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DB5BBF">
        <w:rPr>
          <w:rFonts w:ascii="Arial" w:eastAsia="Times New Roman" w:hAnsi="Arial" w:cs="Arial"/>
          <w:sz w:val="29"/>
          <w:szCs w:val="29"/>
        </w:rPr>
        <w:t>Конкурс «Педагогический проект»</w:t>
      </w:r>
      <w:r w:rsidR="00FA3E0C">
        <w:rPr>
          <w:rFonts w:ascii="Arial" w:eastAsia="Times New Roman" w:hAnsi="Arial" w:cs="Arial"/>
          <w:sz w:val="29"/>
          <w:szCs w:val="29"/>
        </w:rPr>
        <w:t xml:space="preserve"> </w:t>
      </w:r>
    </w:p>
    <w:p w:rsidR="003F1E65" w:rsidRPr="00FA3E0C" w:rsidRDefault="003F1E65" w:rsidP="002C6B67">
      <w:pPr>
        <w:pStyle w:val="a5"/>
        <w:numPr>
          <w:ilvl w:val="0"/>
          <w:numId w:val="1"/>
        </w:num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  <w:u w:val="single"/>
        </w:rPr>
      </w:pPr>
      <w:r w:rsidRPr="00DB5BBF">
        <w:rPr>
          <w:rFonts w:ascii="Arial" w:eastAsia="Times New Roman" w:hAnsi="Arial" w:cs="Arial"/>
          <w:sz w:val="29"/>
          <w:szCs w:val="29"/>
        </w:rPr>
        <w:t>Конкурс «Мой мастер-класс»</w:t>
      </w:r>
    </w:p>
    <w:p w:rsidR="003F1E65" w:rsidRPr="00DB5BBF" w:rsidRDefault="00AB449E" w:rsidP="002C6B67">
      <w:pPr>
        <w:pStyle w:val="a5"/>
        <w:numPr>
          <w:ilvl w:val="0"/>
          <w:numId w:val="1"/>
        </w:num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DB5BBF">
        <w:rPr>
          <w:rFonts w:ascii="Arial" w:eastAsia="Times New Roman" w:hAnsi="Arial" w:cs="Arial"/>
          <w:sz w:val="29"/>
          <w:szCs w:val="29"/>
        </w:rPr>
        <w:t>Конкурс «Л</w:t>
      </w:r>
      <w:r w:rsidR="003F1E65" w:rsidRPr="00DB5BBF">
        <w:rPr>
          <w:rFonts w:ascii="Arial" w:eastAsia="Times New Roman" w:hAnsi="Arial" w:cs="Arial"/>
          <w:sz w:val="29"/>
          <w:szCs w:val="29"/>
        </w:rPr>
        <w:t xml:space="preserve">учшая </w:t>
      </w:r>
      <w:r w:rsidRPr="00DB5BBF">
        <w:rPr>
          <w:rFonts w:ascii="Arial" w:eastAsia="Times New Roman" w:hAnsi="Arial" w:cs="Arial"/>
          <w:sz w:val="29"/>
          <w:szCs w:val="29"/>
        </w:rPr>
        <w:t>методическая</w:t>
      </w:r>
      <w:r w:rsidR="003F1E65" w:rsidRPr="00DB5BBF">
        <w:rPr>
          <w:rFonts w:ascii="Arial" w:eastAsia="Times New Roman" w:hAnsi="Arial" w:cs="Arial"/>
          <w:sz w:val="29"/>
          <w:szCs w:val="29"/>
        </w:rPr>
        <w:t xml:space="preserve"> разработка»</w:t>
      </w:r>
      <w:r w:rsidR="00FA3E0C">
        <w:rPr>
          <w:rFonts w:ascii="Arial" w:eastAsia="Times New Roman" w:hAnsi="Arial" w:cs="Arial"/>
          <w:sz w:val="29"/>
          <w:szCs w:val="29"/>
        </w:rPr>
        <w:t xml:space="preserve"> </w:t>
      </w:r>
    </w:p>
    <w:p w:rsidR="00AB449E" w:rsidRPr="00DB5BBF" w:rsidRDefault="00AB449E" w:rsidP="002C6B67">
      <w:pPr>
        <w:pStyle w:val="a5"/>
        <w:numPr>
          <w:ilvl w:val="0"/>
          <w:numId w:val="1"/>
        </w:num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DB5BBF">
        <w:rPr>
          <w:rFonts w:ascii="Arial" w:eastAsia="Times New Roman" w:hAnsi="Arial" w:cs="Arial"/>
          <w:sz w:val="29"/>
          <w:szCs w:val="29"/>
        </w:rPr>
        <w:t>Конкурс «</w:t>
      </w:r>
      <w:r w:rsidR="008F38DC">
        <w:rPr>
          <w:rFonts w:ascii="Arial" w:eastAsia="Times New Roman" w:hAnsi="Arial" w:cs="Arial"/>
          <w:sz w:val="29"/>
          <w:szCs w:val="29"/>
        </w:rPr>
        <w:t>Современный педагог» на л</w:t>
      </w:r>
      <w:r w:rsidRPr="00DB5BBF">
        <w:rPr>
          <w:rFonts w:ascii="Arial" w:eastAsia="Times New Roman" w:hAnsi="Arial" w:cs="Arial"/>
          <w:sz w:val="29"/>
          <w:szCs w:val="29"/>
        </w:rPr>
        <w:t>учший конспект занятия, урока»</w:t>
      </w:r>
      <w:r w:rsidR="00FA3E0C">
        <w:rPr>
          <w:rFonts w:ascii="Arial" w:eastAsia="Times New Roman" w:hAnsi="Arial" w:cs="Arial"/>
          <w:sz w:val="29"/>
          <w:szCs w:val="29"/>
        </w:rPr>
        <w:t xml:space="preserve"> </w:t>
      </w:r>
    </w:p>
    <w:p w:rsidR="00AB449E" w:rsidRPr="00DB5BBF" w:rsidRDefault="00F75C60" w:rsidP="002C6B67">
      <w:pPr>
        <w:pStyle w:val="a5"/>
        <w:numPr>
          <w:ilvl w:val="0"/>
          <w:numId w:val="1"/>
        </w:num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DB5BBF">
        <w:rPr>
          <w:rFonts w:ascii="Arial" w:eastAsia="Times New Roman" w:hAnsi="Arial" w:cs="Arial"/>
          <w:sz w:val="29"/>
          <w:szCs w:val="29"/>
        </w:rPr>
        <w:t>Конкурс «Лучшее внеклассное мероприятие»</w:t>
      </w:r>
      <w:r w:rsidR="00FA3E0C">
        <w:rPr>
          <w:rFonts w:ascii="Arial" w:eastAsia="Times New Roman" w:hAnsi="Arial" w:cs="Arial"/>
          <w:sz w:val="29"/>
          <w:szCs w:val="29"/>
        </w:rPr>
        <w:t xml:space="preserve"> </w:t>
      </w:r>
    </w:p>
    <w:p w:rsidR="00F75C60" w:rsidRPr="00DB5BBF" w:rsidRDefault="00F75C60" w:rsidP="002C6B67">
      <w:pPr>
        <w:pStyle w:val="a5"/>
        <w:numPr>
          <w:ilvl w:val="0"/>
          <w:numId w:val="1"/>
        </w:num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DB5BBF">
        <w:rPr>
          <w:rFonts w:ascii="Arial" w:eastAsia="Times New Roman" w:hAnsi="Arial" w:cs="Arial"/>
          <w:sz w:val="29"/>
          <w:szCs w:val="29"/>
        </w:rPr>
        <w:t>Конкурс «Созвездие талантов» (рисунки, поделки, литературное творчество)</w:t>
      </w:r>
      <w:r w:rsidR="00FA3E0C">
        <w:rPr>
          <w:rFonts w:ascii="Arial" w:eastAsia="Times New Roman" w:hAnsi="Arial" w:cs="Arial"/>
          <w:sz w:val="29"/>
          <w:szCs w:val="29"/>
        </w:rPr>
        <w:t xml:space="preserve"> </w:t>
      </w:r>
    </w:p>
    <w:p w:rsidR="00357810" w:rsidRPr="00DB5BBF" w:rsidRDefault="00357810" w:rsidP="002C6B67">
      <w:pPr>
        <w:pStyle w:val="a5"/>
        <w:numPr>
          <w:ilvl w:val="0"/>
          <w:numId w:val="1"/>
        </w:num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DB5BBF">
        <w:rPr>
          <w:rFonts w:ascii="Arial" w:eastAsia="Times New Roman" w:hAnsi="Arial" w:cs="Arial"/>
          <w:sz w:val="29"/>
          <w:szCs w:val="29"/>
        </w:rPr>
        <w:t>Конкурс фотографии «Фото ракурс» (фото на любую тематику)</w:t>
      </w:r>
      <w:r w:rsidR="00FA3E0C">
        <w:rPr>
          <w:rFonts w:ascii="Arial" w:eastAsia="Times New Roman" w:hAnsi="Arial" w:cs="Arial"/>
          <w:sz w:val="29"/>
          <w:szCs w:val="29"/>
        </w:rPr>
        <w:t xml:space="preserve"> </w:t>
      </w:r>
    </w:p>
    <w:p w:rsidR="00357071" w:rsidRDefault="00A51959" w:rsidP="002C6B67">
      <w:pPr>
        <w:spacing w:after="343" w:line="326" w:lineRule="atLeast"/>
        <w:ind w:left="360"/>
        <w:jc w:val="both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9"/>
          <w:szCs w:val="29"/>
        </w:rPr>
        <w:t xml:space="preserve">Заявку на участие в конкурсах можно скачать на сайте </w:t>
      </w:r>
      <w:hyperlink r:id="rId9" w:tgtFrame="_blank" w:history="1">
        <w:r>
          <w:rPr>
            <w:rStyle w:val="a8"/>
            <w:rFonts w:ascii="Arial" w:hAnsi="Arial" w:cs="Arial"/>
            <w:color w:val="FF0000"/>
            <w:sz w:val="26"/>
            <w:szCs w:val="26"/>
            <w:shd w:val="clear" w:color="auto" w:fill="FFFFFF"/>
          </w:rPr>
          <w:t>http://pedagogforum.ru/</w:t>
        </w:r>
      </w:hyperlink>
      <w:r>
        <w:t xml:space="preserve">. </w:t>
      </w:r>
      <w:r w:rsidR="00357071" w:rsidRPr="00DB5BBF">
        <w:rPr>
          <w:rFonts w:ascii="Arial" w:eastAsia="Times New Roman" w:hAnsi="Arial" w:cs="Arial"/>
          <w:sz w:val="29"/>
          <w:szCs w:val="29"/>
        </w:rPr>
        <w:t xml:space="preserve">По результатам конкурсов все педагоги получают ДИПЛОМ ПОБЕДИТЕЛЯ. </w:t>
      </w:r>
    </w:p>
    <w:p w:rsidR="003F1E65" w:rsidRPr="00DB5BBF" w:rsidRDefault="00AB449E" w:rsidP="00841C0A">
      <w:pPr>
        <w:spacing w:after="343" w:line="326" w:lineRule="atLeast"/>
        <w:rPr>
          <w:rFonts w:ascii="Arial" w:eastAsia="Times New Roman" w:hAnsi="Arial" w:cs="Arial"/>
          <w:b/>
          <w:sz w:val="29"/>
          <w:szCs w:val="29"/>
        </w:rPr>
      </w:pPr>
      <w:r w:rsidRPr="00DB5BBF">
        <w:rPr>
          <w:rFonts w:ascii="Arial" w:eastAsia="Times New Roman" w:hAnsi="Arial" w:cs="Arial"/>
          <w:b/>
          <w:sz w:val="29"/>
          <w:szCs w:val="29"/>
        </w:rPr>
        <w:t>Конкурсы для детей</w:t>
      </w:r>
    </w:p>
    <w:p w:rsidR="00F75C60" w:rsidRPr="00DB5BBF" w:rsidRDefault="00F75C60" w:rsidP="007535B2">
      <w:pPr>
        <w:pStyle w:val="a5"/>
        <w:numPr>
          <w:ilvl w:val="0"/>
          <w:numId w:val="2"/>
        </w:num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DB5BBF">
        <w:rPr>
          <w:rFonts w:ascii="Arial" w:eastAsia="Times New Roman" w:hAnsi="Arial" w:cs="Arial"/>
          <w:sz w:val="29"/>
          <w:szCs w:val="29"/>
        </w:rPr>
        <w:t>Конкурс детских исследовательских работ «</w:t>
      </w:r>
      <w:r w:rsidR="00D53EA7" w:rsidRPr="00DB5BBF">
        <w:rPr>
          <w:rFonts w:ascii="Arial" w:eastAsia="Times New Roman" w:hAnsi="Arial" w:cs="Arial"/>
          <w:sz w:val="29"/>
          <w:szCs w:val="29"/>
        </w:rPr>
        <w:t>Ступень в науку»</w:t>
      </w:r>
      <w:r w:rsidR="00FA3E0C">
        <w:rPr>
          <w:rFonts w:ascii="Arial" w:eastAsia="Times New Roman" w:hAnsi="Arial" w:cs="Arial"/>
          <w:sz w:val="29"/>
          <w:szCs w:val="29"/>
        </w:rPr>
        <w:t xml:space="preserve"> </w:t>
      </w:r>
    </w:p>
    <w:p w:rsidR="00F75C60" w:rsidRPr="00DB5BBF" w:rsidRDefault="00F75C60" w:rsidP="007535B2">
      <w:pPr>
        <w:pStyle w:val="a5"/>
        <w:numPr>
          <w:ilvl w:val="0"/>
          <w:numId w:val="2"/>
        </w:num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DB5BBF">
        <w:rPr>
          <w:rFonts w:ascii="Arial" w:eastAsia="Times New Roman" w:hAnsi="Arial" w:cs="Arial"/>
          <w:sz w:val="29"/>
          <w:szCs w:val="29"/>
        </w:rPr>
        <w:t>Конкурс сочинений</w:t>
      </w:r>
      <w:r w:rsidR="00D53EA7" w:rsidRPr="00DB5BBF">
        <w:rPr>
          <w:rFonts w:ascii="Arial" w:eastAsia="Times New Roman" w:hAnsi="Arial" w:cs="Arial"/>
          <w:sz w:val="29"/>
          <w:szCs w:val="29"/>
        </w:rPr>
        <w:t xml:space="preserve"> «Литературный гений»</w:t>
      </w:r>
      <w:r w:rsidR="00FA3E0C" w:rsidRPr="00FA3E0C">
        <w:rPr>
          <w:rFonts w:ascii="Arial" w:eastAsia="Times New Roman" w:hAnsi="Arial" w:cs="Arial"/>
          <w:sz w:val="29"/>
          <w:szCs w:val="29"/>
          <w:u w:val="single"/>
        </w:rPr>
        <w:t xml:space="preserve"> </w:t>
      </w:r>
    </w:p>
    <w:p w:rsidR="00F044E3" w:rsidRPr="00DB5BBF" w:rsidRDefault="00F044E3" w:rsidP="007535B2">
      <w:pPr>
        <w:pStyle w:val="a5"/>
        <w:numPr>
          <w:ilvl w:val="0"/>
          <w:numId w:val="2"/>
        </w:num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DB5BBF">
        <w:rPr>
          <w:rFonts w:ascii="Arial" w:eastAsia="Times New Roman" w:hAnsi="Arial" w:cs="Arial"/>
          <w:sz w:val="29"/>
          <w:szCs w:val="29"/>
        </w:rPr>
        <w:t>Конкурс рисунков «Волшебная палитра»</w:t>
      </w:r>
    </w:p>
    <w:p w:rsidR="002C6B67" w:rsidRDefault="00F044E3" w:rsidP="007535B2">
      <w:pPr>
        <w:pStyle w:val="a5"/>
        <w:numPr>
          <w:ilvl w:val="0"/>
          <w:numId w:val="2"/>
        </w:num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2C6B67">
        <w:rPr>
          <w:rFonts w:ascii="Arial" w:eastAsia="Times New Roman" w:hAnsi="Arial" w:cs="Arial"/>
          <w:sz w:val="29"/>
          <w:szCs w:val="29"/>
        </w:rPr>
        <w:t>Конкурс поделок из бумаги «Бумажная фантазия»</w:t>
      </w:r>
    </w:p>
    <w:p w:rsidR="00F044E3" w:rsidRPr="002C6B67" w:rsidRDefault="00F044E3" w:rsidP="007535B2">
      <w:pPr>
        <w:pStyle w:val="a5"/>
        <w:numPr>
          <w:ilvl w:val="0"/>
          <w:numId w:val="2"/>
        </w:num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2C6B67">
        <w:rPr>
          <w:rFonts w:ascii="Arial" w:eastAsia="Times New Roman" w:hAnsi="Arial" w:cs="Arial"/>
          <w:sz w:val="29"/>
          <w:szCs w:val="29"/>
        </w:rPr>
        <w:t>Конкурс поделок из бросового материала, пластилина, овощей, фруктов, ниток  «Город мастеров»</w:t>
      </w:r>
      <w:r w:rsidR="00FA3E0C" w:rsidRPr="002C6B67">
        <w:rPr>
          <w:rFonts w:ascii="Arial" w:eastAsia="Times New Roman" w:hAnsi="Arial" w:cs="Arial"/>
          <w:sz w:val="29"/>
          <w:szCs w:val="29"/>
          <w:u w:val="single"/>
        </w:rPr>
        <w:t xml:space="preserve"> </w:t>
      </w:r>
    </w:p>
    <w:p w:rsidR="00357810" w:rsidRPr="00DB5BBF" w:rsidRDefault="00357810" w:rsidP="007535B2">
      <w:pPr>
        <w:pStyle w:val="a5"/>
        <w:numPr>
          <w:ilvl w:val="0"/>
          <w:numId w:val="2"/>
        </w:num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DB5BBF">
        <w:rPr>
          <w:rFonts w:ascii="Arial" w:eastAsia="Times New Roman" w:hAnsi="Arial" w:cs="Arial"/>
          <w:sz w:val="29"/>
          <w:szCs w:val="29"/>
        </w:rPr>
        <w:t>Конкурс фотографии «Фото ракурс» (фото на любую тематику)</w:t>
      </w:r>
      <w:r w:rsidR="00FA3E0C">
        <w:rPr>
          <w:rFonts w:ascii="Arial" w:eastAsia="Times New Roman" w:hAnsi="Arial" w:cs="Arial"/>
          <w:sz w:val="29"/>
          <w:szCs w:val="29"/>
        </w:rPr>
        <w:t xml:space="preserve"> </w:t>
      </w:r>
    </w:p>
    <w:p w:rsidR="007535B2" w:rsidRPr="00DB5BBF" w:rsidRDefault="007535B2" w:rsidP="007535B2">
      <w:pPr>
        <w:spacing w:after="343" w:line="326" w:lineRule="atLeast"/>
        <w:ind w:left="360"/>
        <w:jc w:val="both"/>
        <w:rPr>
          <w:rFonts w:ascii="Arial" w:eastAsia="Times New Roman" w:hAnsi="Arial" w:cs="Arial"/>
          <w:sz w:val="29"/>
          <w:szCs w:val="29"/>
        </w:rPr>
      </w:pPr>
      <w:r w:rsidRPr="00DB5BBF">
        <w:rPr>
          <w:rFonts w:ascii="Arial" w:eastAsia="Times New Roman" w:hAnsi="Arial" w:cs="Arial"/>
          <w:sz w:val="29"/>
          <w:szCs w:val="29"/>
        </w:rPr>
        <w:t xml:space="preserve">По результатам конкурсов все участники получают ДИПЛОМЫ </w:t>
      </w:r>
      <w:r w:rsidRPr="00DB5BBF">
        <w:rPr>
          <w:rFonts w:ascii="Arial" w:eastAsia="Times New Roman" w:hAnsi="Arial" w:cs="Arial"/>
          <w:sz w:val="29"/>
          <w:szCs w:val="29"/>
          <w:lang w:val="en-US"/>
        </w:rPr>
        <w:t>I</w:t>
      </w:r>
      <w:r w:rsidRPr="00DB5BBF">
        <w:rPr>
          <w:rFonts w:ascii="Arial" w:eastAsia="Times New Roman" w:hAnsi="Arial" w:cs="Arial"/>
          <w:sz w:val="29"/>
          <w:szCs w:val="29"/>
        </w:rPr>
        <w:t xml:space="preserve">, </w:t>
      </w:r>
      <w:r w:rsidRPr="00DB5BBF">
        <w:rPr>
          <w:rFonts w:ascii="Arial" w:eastAsia="Times New Roman" w:hAnsi="Arial" w:cs="Arial"/>
          <w:sz w:val="29"/>
          <w:szCs w:val="29"/>
          <w:lang w:val="en-US"/>
        </w:rPr>
        <w:t>II</w:t>
      </w:r>
      <w:r w:rsidRPr="00DB5BBF">
        <w:rPr>
          <w:rFonts w:ascii="Arial" w:eastAsia="Times New Roman" w:hAnsi="Arial" w:cs="Arial"/>
          <w:sz w:val="29"/>
          <w:szCs w:val="29"/>
        </w:rPr>
        <w:t xml:space="preserve"> или  </w:t>
      </w:r>
      <w:r w:rsidRPr="00DB5BBF">
        <w:rPr>
          <w:rFonts w:ascii="Arial" w:eastAsia="Times New Roman" w:hAnsi="Arial" w:cs="Arial"/>
          <w:sz w:val="29"/>
          <w:szCs w:val="29"/>
          <w:lang w:val="en-US"/>
        </w:rPr>
        <w:t>III</w:t>
      </w:r>
      <w:r w:rsidRPr="00DB5BBF">
        <w:rPr>
          <w:rFonts w:ascii="Arial" w:eastAsia="Times New Roman" w:hAnsi="Arial" w:cs="Arial"/>
          <w:sz w:val="29"/>
          <w:szCs w:val="29"/>
        </w:rPr>
        <w:t xml:space="preserve">  СТЕПЕНИ, в каждом дипломе указывается ФИО педагога, который подготовил ребенка.</w:t>
      </w:r>
    </w:p>
    <w:p w:rsidR="00665939" w:rsidRDefault="00665939" w:rsidP="007535B2">
      <w:pPr>
        <w:spacing w:after="343" w:line="326" w:lineRule="atLeast"/>
        <w:rPr>
          <w:rFonts w:ascii="Arial" w:eastAsia="Times New Roman" w:hAnsi="Arial" w:cs="Arial"/>
          <w:sz w:val="29"/>
          <w:szCs w:val="29"/>
        </w:rPr>
      </w:pPr>
    </w:p>
    <w:p w:rsidR="00374532" w:rsidRDefault="00374532" w:rsidP="00374532">
      <w:pPr>
        <w:spacing w:after="343" w:line="326" w:lineRule="atLeast"/>
        <w:rPr>
          <w:rFonts w:ascii="Arial" w:eastAsia="Times New Roman" w:hAnsi="Arial" w:cs="Arial"/>
          <w:b/>
          <w:bCs/>
          <w:sz w:val="48"/>
          <w:szCs w:val="48"/>
        </w:rPr>
      </w:pPr>
      <w:r>
        <w:rPr>
          <w:rFonts w:ascii="Arial" w:eastAsia="Times New Roman" w:hAnsi="Arial" w:cs="Arial"/>
          <w:b/>
          <w:bCs/>
          <w:sz w:val="48"/>
          <w:szCs w:val="48"/>
        </w:rPr>
        <w:t>Реквизиты для оплаты</w:t>
      </w:r>
    </w:p>
    <w:p w:rsidR="00791A23" w:rsidRPr="00B708C1" w:rsidRDefault="00791A23" w:rsidP="00791A23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 xml:space="preserve">Получатель платежа: ИП </w:t>
      </w:r>
      <w:proofErr w:type="spellStart"/>
      <w:r>
        <w:rPr>
          <w:sz w:val="28"/>
          <w:szCs w:val="28"/>
        </w:rPr>
        <w:t>Имаева</w:t>
      </w:r>
      <w:proofErr w:type="spellEnd"/>
      <w:r>
        <w:rPr>
          <w:sz w:val="28"/>
          <w:szCs w:val="28"/>
        </w:rPr>
        <w:t xml:space="preserve"> Екатерина Александровна</w:t>
      </w:r>
    </w:p>
    <w:p w:rsidR="00791A23" w:rsidRDefault="00791A23" w:rsidP="00791A23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>ИНН/КПП 59570</w:t>
      </w:r>
      <w:r>
        <w:rPr>
          <w:sz w:val="28"/>
          <w:szCs w:val="28"/>
        </w:rPr>
        <w:t>6110630/595701001</w:t>
      </w:r>
    </w:p>
    <w:p w:rsidR="00791A23" w:rsidRPr="00B708C1" w:rsidRDefault="00791A23" w:rsidP="00791A23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 xml:space="preserve">Расчетный счет № 4080 2810 </w:t>
      </w:r>
      <w:r>
        <w:rPr>
          <w:sz w:val="28"/>
          <w:szCs w:val="28"/>
        </w:rPr>
        <w:t>1031 0010 1887</w:t>
      </w:r>
    </w:p>
    <w:p w:rsidR="00791A23" w:rsidRPr="00B708C1" w:rsidRDefault="00791A23" w:rsidP="00791A23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 xml:space="preserve">Банк: </w:t>
      </w:r>
      <w:r>
        <w:rPr>
          <w:bCs/>
          <w:sz w:val="28"/>
          <w:szCs w:val="28"/>
        </w:rPr>
        <w:t>Пермский – ПКБ филиал ПАО Банка «ФК Открытие»</w:t>
      </w:r>
    </w:p>
    <w:p w:rsidR="00791A23" w:rsidRDefault="00791A23" w:rsidP="00791A23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>БИК: 0457737</w:t>
      </w:r>
      <w:r>
        <w:rPr>
          <w:sz w:val="28"/>
          <w:szCs w:val="28"/>
        </w:rPr>
        <w:t>28</w:t>
      </w:r>
      <w:r w:rsidRPr="00B708C1">
        <w:rPr>
          <w:sz w:val="28"/>
          <w:szCs w:val="28"/>
        </w:rPr>
        <w:t>,</w:t>
      </w:r>
    </w:p>
    <w:p w:rsidR="00791A23" w:rsidRPr="00B708C1" w:rsidRDefault="00791A23" w:rsidP="00791A23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 xml:space="preserve">Корреспондентский счет: 3010 1810 </w:t>
      </w:r>
      <w:r>
        <w:rPr>
          <w:sz w:val="28"/>
          <w:szCs w:val="28"/>
        </w:rPr>
        <w:t>7577 3000 0728 в Отделении Пермь</w:t>
      </w:r>
    </w:p>
    <w:p w:rsidR="00791A23" w:rsidRPr="00B708C1" w:rsidRDefault="00791A23" w:rsidP="00791A23">
      <w:pPr>
        <w:pStyle w:val="2"/>
        <w:spacing w:line="276" w:lineRule="auto"/>
        <w:ind w:firstLine="0"/>
        <w:rPr>
          <w:i/>
          <w:sz w:val="28"/>
          <w:szCs w:val="28"/>
        </w:rPr>
      </w:pPr>
      <w:r w:rsidRPr="00B708C1">
        <w:rPr>
          <w:sz w:val="28"/>
          <w:szCs w:val="28"/>
        </w:rPr>
        <w:t xml:space="preserve">Назначение платежа: </w:t>
      </w:r>
      <w:r w:rsidRPr="00B708C1">
        <w:rPr>
          <w:i/>
          <w:sz w:val="28"/>
          <w:szCs w:val="28"/>
        </w:rPr>
        <w:t xml:space="preserve">Материалы </w:t>
      </w:r>
      <w:r>
        <w:rPr>
          <w:i/>
          <w:sz w:val="28"/>
          <w:szCs w:val="28"/>
        </w:rPr>
        <w:t xml:space="preserve">Конкурса </w:t>
      </w:r>
      <w:r w:rsidRPr="00B708C1">
        <w:rPr>
          <w:i/>
          <w:sz w:val="28"/>
          <w:szCs w:val="28"/>
        </w:rPr>
        <w:t xml:space="preserve"> (Ф.И.О. педагога)</w:t>
      </w:r>
    </w:p>
    <w:p w:rsidR="00791A23" w:rsidRPr="00B708C1" w:rsidRDefault="00791A23" w:rsidP="00791A23">
      <w:pPr>
        <w:pStyle w:val="2"/>
        <w:spacing w:line="276" w:lineRule="auto"/>
        <w:ind w:firstLine="0"/>
        <w:rPr>
          <w:i/>
          <w:sz w:val="28"/>
          <w:szCs w:val="28"/>
        </w:rPr>
      </w:pPr>
    </w:p>
    <w:p w:rsidR="00791A23" w:rsidRPr="00E04F63" w:rsidRDefault="00791A23" w:rsidP="00791A23">
      <w:pPr>
        <w:pStyle w:val="2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tbl>
      <w:tblPr>
        <w:tblW w:w="9892" w:type="dxa"/>
        <w:jc w:val="center"/>
        <w:tblCellSpacing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791A23" w:rsidRPr="00C56E50" w:rsidTr="00AC1C20">
        <w:trPr>
          <w:trHeight w:val="419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791A23" w:rsidRPr="00C56E50" w:rsidTr="00AC1C20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791A23" w:rsidRPr="00C56E50" w:rsidRDefault="00791A23" w:rsidP="00AC1C20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C56E50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791A23" w:rsidRPr="00C56E50" w:rsidTr="00AC1C20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C56E50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791A23" w:rsidRPr="00C56E50" w:rsidRDefault="00791A23" w:rsidP="00AC1C2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791A23" w:rsidRPr="00C56E50" w:rsidTr="00AC1C2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791A23" w:rsidRPr="00C56E50" w:rsidTr="00AC1C20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1A23" w:rsidRPr="00C56E50" w:rsidTr="00AC1C2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791A23" w:rsidRPr="00C56E50" w:rsidTr="00AC1C2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1A23" w:rsidRPr="00C56E50" w:rsidTr="00AC1C20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C56E50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91A23" w:rsidRPr="00C56E50" w:rsidTr="00AC1C20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791A23" w:rsidRPr="00C56E50" w:rsidTr="00AC1C2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92"/>
                          <w:gridCol w:w="6"/>
                          <w:gridCol w:w="6"/>
                          <w:gridCol w:w="64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91A23" w:rsidRPr="00C56E50" w:rsidTr="00AC1C2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595706110630/595701001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91A23" w:rsidRPr="00C56E50" w:rsidTr="00AC1C2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23" w:rsidRPr="00C56E50" w:rsidTr="00AC1C2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1A23" w:rsidRPr="00C56E50" w:rsidTr="00AC1C20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91A23" w:rsidRPr="00C56E50" w:rsidTr="00AC1C2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ПАО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91A23" w:rsidRPr="00C56E50" w:rsidTr="00AC1C2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23" w:rsidRPr="00C56E50" w:rsidTr="00AC1C2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C56E5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1A23" w:rsidRPr="00C56E50" w:rsidTr="00AC1C2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791A23" w:rsidRPr="00C56E50" w:rsidTr="00AC1C2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91A23" w:rsidRPr="00C56E50" w:rsidTr="00AC1C2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1A23" w:rsidRPr="00C56E50" w:rsidTr="00AC1C20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91A23" w:rsidRPr="00C56E50" w:rsidTr="00AC1C20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791A23" w:rsidRPr="00C56E50" w:rsidTr="00AC1C2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C56E50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91A23" w:rsidRPr="00C56E50" w:rsidTr="00AC1C20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C56E5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1A23" w:rsidRPr="00C56E50" w:rsidTr="00AC1C2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791A23" w:rsidRPr="00C56E50" w:rsidTr="00AC1C2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1A23" w:rsidRPr="00C56E50" w:rsidTr="00AC1C2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791A23" w:rsidRPr="00C56E50" w:rsidTr="00AC1C2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1A23" w:rsidRPr="00C56E50" w:rsidTr="00AC1C2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91A23" w:rsidRPr="00C56E50" w:rsidTr="00AC1C20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1A23" w:rsidRPr="00C56E50" w:rsidTr="00AC1C2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91A23" w:rsidRPr="00C56E50" w:rsidTr="00AC1C2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1A23" w:rsidRPr="00C56E50" w:rsidTr="00AC1C20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91A23" w:rsidRPr="00C56E50" w:rsidRDefault="00791A23" w:rsidP="00AC1C2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C56E50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C56E50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C56E50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91A23" w:rsidRPr="00C56E50" w:rsidTr="00AC1C2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791A23" w:rsidRPr="00C56E50" w:rsidTr="00AC1C2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1A23" w:rsidRPr="00C56E50" w:rsidTr="00AC1C2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791A23" w:rsidRPr="00C56E50" w:rsidRDefault="00791A23" w:rsidP="00AC1C2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A23" w:rsidRPr="00C56E50" w:rsidTr="00AC1C20">
        <w:trPr>
          <w:trHeight w:val="467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791A23" w:rsidRPr="00C56E50" w:rsidRDefault="00791A23" w:rsidP="00AC1C20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6E50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C56E5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C56E5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C56E50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791A23" w:rsidRPr="00C56E50" w:rsidTr="00AC1C2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180" w:rightFromText="180" w:horzAnchor="margin" w:tblpY="-585"/>
                    <w:tblOverlap w:val="never"/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791A23" w:rsidRPr="00C56E50" w:rsidTr="00AC1C20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1A23" w:rsidRPr="00C56E50" w:rsidTr="00AC1C2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791A23" w:rsidRPr="00C56E50" w:rsidTr="00AC1C2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1A23" w:rsidRPr="00C56E50" w:rsidTr="00AC1C20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C56E50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91A23" w:rsidRPr="00C56E50" w:rsidTr="00AC1C20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791A23" w:rsidRPr="00C56E50" w:rsidTr="00AC1C2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92"/>
                          <w:gridCol w:w="6"/>
                          <w:gridCol w:w="6"/>
                          <w:gridCol w:w="64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91A23" w:rsidRPr="00C56E50" w:rsidTr="00AC1C2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595706110630/595701001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91A23" w:rsidRPr="00C56E50" w:rsidTr="00AC1C2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23" w:rsidRPr="00C56E50" w:rsidTr="00AC1C2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1A23" w:rsidRPr="00C56E50" w:rsidTr="00AC1C20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91A23" w:rsidRPr="00C56E50" w:rsidTr="00AC1C2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ПАО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91A23" w:rsidRPr="00C56E50" w:rsidTr="00AC1C2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23" w:rsidRPr="00C56E50" w:rsidTr="00AC1C2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C56E5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1A23" w:rsidRPr="00C56E50" w:rsidTr="00AC1C2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791A23" w:rsidRPr="00C56E50" w:rsidTr="00AC1C2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1"/>
                          <w:gridCol w:w="201"/>
                          <w:gridCol w:w="201"/>
                          <w:gridCol w:w="201"/>
                          <w:gridCol w:w="201"/>
                          <w:gridCol w:w="201"/>
                          <w:gridCol w:w="201"/>
                          <w:gridCol w:w="201"/>
                          <w:gridCol w:w="201"/>
                          <w:gridCol w:w="200"/>
                          <w:gridCol w:w="200"/>
                          <w:gridCol w:w="200"/>
                          <w:gridCol w:w="201"/>
                          <w:gridCol w:w="201"/>
                          <w:gridCol w:w="201"/>
                          <w:gridCol w:w="201"/>
                          <w:gridCol w:w="201"/>
                          <w:gridCol w:w="201"/>
                          <w:gridCol w:w="233"/>
                          <w:gridCol w:w="201"/>
                        </w:tblGrid>
                        <w:tr w:rsidR="00791A23" w:rsidRPr="00C56E50" w:rsidTr="00AC1C2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1A23" w:rsidRPr="00C56E50" w:rsidRDefault="00791A23" w:rsidP="00AC1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1A23" w:rsidRPr="00C56E50" w:rsidTr="00AC1C20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91A23" w:rsidRPr="00C56E50" w:rsidTr="00AC1C20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791A23" w:rsidRPr="00C56E50" w:rsidTr="00AC1C2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C56E50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91A23" w:rsidRPr="00C56E50" w:rsidTr="00AC1C20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C56E5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1A23" w:rsidRPr="00C56E50" w:rsidTr="00AC1C2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791A23" w:rsidRPr="00C56E50" w:rsidTr="00AC1C2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1A23" w:rsidRPr="00C56E50" w:rsidTr="00AC1C2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791A23" w:rsidRPr="00C56E50" w:rsidTr="00AC1C2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1A23" w:rsidRPr="00C56E50" w:rsidTr="00AC1C2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91A23" w:rsidRPr="00C56E50" w:rsidTr="00AC1C20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1A23" w:rsidRPr="00C56E50" w:rsidTr="00AC1C2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91A23" w:rsidRPr="00C56E50" w:rsidTr="00AC1C2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1A23" w:rsidRPr="00C56E50" w:rsidTr="00AC1C20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91A23" w:rsidRPr="00C56E50" w:rsidRDefault="00791A23" w:rsidP="00AC1C2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C56E50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C56E50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C56E50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91A23" w:rsidRPr="00C56E50" w:rsidTr="00AC1C2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791A23" w:rsidRPr="00C56E50" w:rsidTr="00AC1C2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1A23" w:rsidRPr="00C56E50" w:rsidRDefault="00791A23" w:rsidP="00AC1C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91A23" w:rsidRPr="00C56E50" w:rsidRDefault="00791A23" w:rsidP="00AC1C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91A23" w:rsidRPr="00C56E50" w:rsidRDefault="00791A23" w:rsidP="00AC1C2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1A23" w:rsidRDefault="00791A23" w:rsidP="00791A23">
      <w:bookmarkStart w:id="0" w:name="_GoBack"/>
      <w:bookmarkEnd w:id="0"/>
    </w:p>
    <w:p w:rsidR="00791A23" w:rsidRDefault="00791A23" w:rsidP="00374532">
      <w:pPr>
        <w:spacing w:after="343" w:line="326" w:lineRule="atLeast"/>
        <w:rPr>
          <w:rFonts w:ascii="Arial" w:eastAsia="Times New Roman" w:hAnsi="Arial" w:cs="Arial"/>
          <w:b/>
          <w:bCs/>
          <w:sz w:val="48"/>
          <w:szCs w:val="48"/>
        </w:rPr>
      </w:pPr>
    </w:p>
    <w:sectPr w:rsidR="00791A23" w:rsidSect="00005AE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47E"/>
    <w:multiLevelType w:val="hybridMultilevel"/>
    <w:tmpl w:val="B4EA1462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">
    <w:nsid w:val="0D313F88"/>
    <w:multiLevelType w:val="hybridMultilevel"/>
    <w:tmpl w:val="199E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80AD0"/>
    <w:multiLevelType w:val="hybridMultilevel"/>
    <w:tmpl w:val="A29CD604"/>
    <w:lvl w:ilvl="0" w:tplc="EF845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41C0A"/>
    <w:rsid w:val="00005AEF"/>
    <w:rsid w:val="00017AF6"/>
    <w:rsid w:val="00142F96"/>
    <w:rsid w:val="001743D7"/>
    <w:rsid w:val="00177A9D"/>
    <w:rsid w:val="00217AE5"/>
    <w:rsid w:val="00230AE0"/>
    <w:rsid w:val="002906B3"/>
    <w:rsid w:val="002C6B67"/>
    <w:rsid w:val="00357071"/>
    <w:rsid w:val="00357810"/>
    <w:rsid w:val="00374532"/>
    <w:rsid w:val="00381BF8"/>
    <w:rsid w:val="003F1E65"/>
    <w:rsid w:val="004148E7"/>
    <w:rsid w:val="0045192D"/>
    <w:rsid w:val="00454CFE"/>
    <w:rsid w:val="004F0C92"/>
    <w:rsid w:val="005948D4"/>
    <w:rsid w:val="00651B86"/>
    <w:rsid w:val="00665939"/>
    <w:rsid w:val="0068403D"/>
    <w:rsid w:val="006B22AC"/>
    <w:rsid w:val="006B6AF2"/>
    <w:rsid w:val="007268ED"/>
    <w:rsid w:val="007468F1"/>
    <w:rsid w:val="007535B2"/>
    <w:rsid w:val="00791A23"/>
    <w:rsid w:val="007C1CCE"/>
    <w:rsid w:val="00841C0A"/>
    <w:rsid w:val="008F38DC"/>
    <w:rsid w:val="009B3E23"/>
    <w:rsid w:val="009E35ED"/>
    <w:rsid w:val="009E4640"/>
    <w:rsid w:val="00A51959"/>
    <w:rsid w:val="00A74FAD"/>
    <w:rsid w:val="00A96263"/>
    <w:rsid w:val="00AB449E"/>
    <w:rsid w:val="00AC7407"/>
    <w:rsid w:val="00B158A2"/>
    <w:rsid w:val="00B86593"/>
    <w:rsid w:val="00BD3D50"/>
    <w:rsid w:val="00C467C5"/>
    <w:rsid w:val="00C51EB2"/>
    <w:rsid w:val="00D53EA7"/>
    <w:rsid w:val="00DB5BBF"/>
    <w:rsid w:val="00E41A24"/>
    <w:rsid w:val="00EB3294"/>
    <w:rsid w:val="00F01268"/>
    <w:rsid w:val="00F044E3"/>
    <w:rsid w:val="00F406F2"/>
    <w:rsid w:val="00F61C44"/>
    <w:rsid w:val="00F75C60"/>
    <w:rsid w:val="00F97A1B"/>
    <w:rsid w:val="00FA3E0C"/>
    <w:rsid w:val="00FC4DBF"/>
    <w:rsid w:val="00FE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D7"/>
  </w:style>
  <w:style w:type="paragraph" w:styleId="1">
    <w:name w:val="heading 1"/>
    <w:basedOn w:val="a"/>
    <w:link w:val="10"/>
    <w:uiPriority w:val="9"/>
    <w:qFormat/>
    <w:rsid w:val="00841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4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1C0A"/>
    <w:rPr>
      <w:b/>
      <w:bCs/>
    </w:rPr>
  </w:style>
  <w:style w:type="paragraph" w:styleId="a5">
    <w:name w:val="List Paragraph"/>
    <w:basedOn w:val="a"/>
    <w:uiPriority w:val="34"/>
    <w:qFormat/>
    <w:rsid w:val="003F1E65"/>
    <w:pPr>
      <w:ind w:left="720"/>
      <w:contextualSpacing/>
    </w:pPr>
  </w:style>
  <w:style w:type="paragraph" w:customStyle="1" w:styleId="2">
    <w:name w:val="2"/>
    <w:basedOn w:val="a"/>
    <w:qFormat/>
    <w:rsid w:val="00142F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1"/>
    <w:basedOn w:val="a"/>
    <w:qFormat/>
    <w:rsid w:val="00142F96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20">
    <w:name w:val="Body Text 2"/>
    <w:basedOn w:val="a"/>
    <w:link w:val="21"/>
    <w:rsid w:val="006B22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6B22A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6B3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454CFE"/>
  </w:style>
  <w:style w:type="character" w:styleId="a8">
    <w:name w:val="Hyperlink"/>
    <w:basedOn w:val="a0"/>
    <w:uiPriority w:val="99"/>
    <w:unhideWhenUsed/>
    <w:rsid w:val="00454C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forum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edagogforu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5C72-1AED-4BD7-B59C-AAA187AB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2015-08-28T12:19:00Z</dcterms:created>
  <dcterms:modified xsi:type="dcterms:W3CDTF">2016-02-16T15:30:00Z</dcterms:modified>
</cp:coreProperties>
</file>